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669C7" w14:textId="77777777" w:rsidR="00E838FC" w:rsidRDefault="00E838FC">
      <w:pPr>
        <w:pStyle w:val="SIText"/>
        <w:rPr>
          <w:b w:val="0"/>
          <w:u w:val="single"/>
        </w:rPr>
      </w:pPr>
      <w:r>
        <w:rPr>
          <w:b w:val="0"/>
          <w:u w:val="single"/>
        </w:rPr>
        <w:t>Rules</w:t>
      </w:r>
    </w:p>
    <w:p w14:paraId="05C4A694" w14:textId="73AB5C0F" w:rsidR="00E838FC" w:rsidRDefault="00E838FC">
      <w:pPr>
        <w:pStyle w:val="SIText2"/>
      </w:pPr>
      <w:r>
        <w:t xml:space="preserve">Races will be governed by the </w:t>
      </w:r>
      <w:r>
        <w:rPr>
          <w:i/>
        </w:rPr>
        <w:t>rules</w:t>
      </w:r>
      <w:r>
        <w:t xml:space="preserve"> as defined in the </w:t>
      </w:r>
      <w:r>
        <w:rPr>
          <w:i/>
        </w:rPr>
        <w:t xml:space="preserve">Racing Rules of Sailing </w:t>
      </w:r>
      <w:r w:rsidRPr="00407169">
        <w:rPr>
          <w:i/>
        </w:rPr>
        <w:t>20</w:t>
      </w:r>
      <w:r w:rsidR="008B7489">
        <w:rPr>
          <w:i/>
        </w:rPr>
        <w:t>21-2024</w:t>
      </w:r>
      <w:r>
        <w:t xml:space="preserve"> [RRS] and the Rules of the </w:t>
      </w:r>
      <w:r w:rsidR="001925A5">
        <w:t>Fireball</w:t>
      </w:r>
      <w:r>
        <w:t xml:space="preserve"> class, except as amended in these Sailing Instructions [SI].  Where conflict exists, these Sailing Instructions shall take precedence.</w:t>
      </w:r>
    </w:p>
    <w:p w14:paraId="6437207B" w14:textId="77777777" w:rsidR="00E838FC" w:rsidRDefault="00E838FC">
      <w:pPr>
        <w:pStyle w:val="SIText2"/>
      </w:pPr>
      <w:r>
        <w:t>The prescriptions of the R.Y.A. will apply.</w:t>
      </w:r>
    </w:p>
    <w:p w14:paraId="31E5E8AC" w14:textId="77777777" w:rsidR="00E838FC" w:rsidRDefault="00E838FC">
      <w:pPr>
        <w:pStyle w:val="SIText"/>
        <w:rPr>
          <w:b w:val="0"/>
          <w:u w:val="single"/>
        </w:rPr>
      </w:pPr>
      <w:r>
        <w:rPr>
          <w:b w:val="0"/>
          <w:u w:val="single"/>
        </w:rPr>
        <w:t>Notices to Competitors</w:t>
      </w:r>
    </w:p>
    <w:p w14:paraId="5C1BEE17" w14:textId="77777777" w:rsidR="00E838FC" w:rsidRDefault="00E838FC">
      <w:pPr>
        <w:pStyle w:val="SIText2"/>
      </w:pPr>
      <w:r>
        <w:t>Notices to competitors will be posted on the official notice board located in the main ground floor room of the clubhouse.</w:t>
      </w:r>
    </w:p>
    <w:p w14:paraId="3689DFDE" w14:textId="77777777" w:rsidR="00E838FC" w:rsidRDefault="00E838FC">
      <w:pPr>
        <w:pStyle w:val="SIText"/>
        <w:rPr>
          <w:b w:val="0"/>
          <w:u w:val="single"/>
        </w:rPr>
      </w:pPr>
      <w:r>
        <w:rPr>
          <w:b w:val="0"/>
          <w:u w:val="single"/>
        </w:rPr>
        <w:t>Changes to Sailing Instructions</w:t>
      </w:r>
    </w:p>
    <w:p w14:paraId="625E169F" w14:textId="77777777" w:rsidR="00E838FC" w:rsidRDefault="00E838FC">
      <w:pPr>
        <w:pStyle w:val="SIText2"/>
      </w:pPr>
      <w:r>
        <w:t xml:space="preserve">Any change to the sailing instructions will be posted at least one hour before the first race start on the day the changes will take effect, except that any change to the schedule of races will be posted by </w:t>
      </w:r>
      <w:smartTag w:uri="urn:schemas-microsoft-com:office:smarttags" w:element="time">
        <w:smartTagPr>
          <w:attr w:name="Minute" w:val="0"/>
          <w:attr w:name="Hour" w:val="20"/>
        </w:smartTagPr>
        <w:r>
          <w:t>20:00</w:t>
        </w:r>
      </w:smartTag>
      <w:r>
        <w:t xml:space="preserve"> on the day before it will take effect.</w:t>
      </w:r>
    </w:p>
    <w:p w14:paraId="4E96BCD5" w14:textId="77777777" w:rsidR="00E838FC" w:rsidRDefault="00E838FC">
      <w:pPr>
        <w:pStyle w:val="SIText"/>
        <w:rPr>
          <w:b w:val="0"/>
          <w:u w:val="single"/>
        </w:rPr>
      </w:pPr>
      <w:r>
        <w:rPr>
          <w:b w:val="0"/>
          <w:u w:val="single"/>
        </w:rPr>
        <w:t>Declaration</w:t>
      </w:r>
    </w:p>
    <w:p w14:paraId="07D726E0" w14:textId="77777777" w:rsidR="00E838FC" w:rsidRDefault="00E838FC">
      <w:pPr>
        <w:pStyle w:val="SIText2"/>
      </w:pPr>
      <w:r>
        <w:t>After racing competitors must sig</w:t>
      </w:r>
      <w:r w:rsidR="00D64490">
        <w:t>n the Declaration Sheet within 6</w:t>
      </w:r>
      <w:r>
        <w:t>0 minutes of the last finisher in the last race of the day to confirm compliance with the rules.</w:t>
      </w:r>
      <w:r>
        <w:rPr>
          <w:b/>
        </w:rPr>
        <w:t xml:space="preserve">  Competitors failing to make finishing declarations will be scored RAF (Retired After Finishing)</w:t>
      </w:r>
      <w:r>
        <w:t>.</w:t>
      </w:r>
    </w:p>
    <w:p w14:paraId="63FB1DA3" w14:textId="77777777" w:rsidR="00E838FC" w:rsidRDefault="00E838FC">
      <w:pPr>
        <w:pStyle w:val="SIText"/>
        <w:rPr>
          <w:b w:val="0"/>
          <w:u w:val="single"/>
        </w:rPr>
      </w:pPr>
      <w:r>
        <w:rPr>
          <w:b w:val="0"/>
          <w:u w:val="single"/>
        </w:rPr>
        <w:t>Signals Made Ashore</w:t>
      </w:r>
    </w:p>
    <w:p w14:paraId="33ACF43F" w14:textId="77777777" w:rsidR="00E838FC" w:rsidRDefault="00E838FC">
      <w:pPr>
        <w:pStyle w:val="SIText2"/>
      </w:pPr>
      <w:r>
        <w:t>Signals made ashore will be displayed either from the club mast or from the race box signal area.</w:t>
      </w:r>
    </w:p>
    <w:p w14:paraId="0D22DC4C" w14:textId="77777777" w:rsidR="00E838FC" w:rsidRDefault="00E838FC">
      <w:pPr>
        <w:pStyle w:val="SIText2"/>
        <w:numPr>
          <w:ilvl w:val="0"/>
          <w:numId w:val="0"/>
        </w:numPr>
        <w:ind w:left="794"/>
        <w:rPr>
          <w:b/>
        </w:rPr>
      </w:pPr>
      <w:r>
        <w:rPr>
          <w:b/>
        </w:rPr>
        <w:t>Note:  The race box signal area can only be viewed from the river side of the clubhouse.</w:t>
      </w:r>
    </w:p>
    <w:p w14:paraId="379D8DD0" w14:textId="77777777" w:rsidR="00E838FC" w:rsidRDefault="00E838FC">
      <w:pPr>
        <w:pStyle w:val="SIText"/>
        <w:rPr>
          <w:b w:val="0"/>
          <w:u w:val="single"/>
        </w:rPr>
      </w:pPr>
      <w:r>
        <w:rPr>
          <w:b w:val="0"/>
          <w:u w:val="single"/>
        </w:rPr>
        <w:t>Schedule of Races</w:t>
      </w:r>
    </w:p>
    <w:p w14:paraId="3256235B" w14:textId="77777777" w:rsidR="00E838FC" w:rsidRDefault="002B4469">
      <w:pPr>
        <w:pStyle w:val="SIText2"/>
      </w:pPr>
      <w:r>
        <w:t>Dates of racing</w:t>
      </w:r>
      <w:r w:rsidR="00E838FC">
        <w:t>:</w:t>
      </w:r>
    </w:p>
    <w:p w14:paraId="2D9715C7" w14:textId="77777777" w:rsidR="00E838FC" w:rsidRDefault="00E838FC">
      <w:pPr>
        <w:pStyle w:val="SIText2"/>
        <w:numPr>
          <w:ilvl w:val="0"/>
          <w:numId w:val="0"/>
        </w:numPr>
        <w:spacing w:after="0"/>
        <w:ind w:left="794"/>
        <w:rPr>
          <w:i/>
        </w:rPr>
      </w:pPr>
      <w:r>
        <w:rPr>
          <w:i/>
        </w:rPr>
        <w:t>Date</w:t>
      </w:r>
      <w:r>
        <w:rPr>
          <w:i/>
        </w:rPr>
        <w:tab/>
      </w:r>
      <w:r>
        <w:rPr>
          <w:i/>
        </w:rPr>
        <w:tab/>
      </w:r>
      <w:r>
        <w:rPr>
          <w:i/>
        </w:rPr>
        <w:tab/>
      </w:r>
      <w:proofErr w:type="gramStart"/>
      <w:r w:rsidR="001925A5">
        <w:rPr>
          <w:i/>
        </w:rPr>
        <w:t>Fireball</w:t>
      </w:r>
      <w:r w:rsidR="005F26D5">
        <w:rPr>
          <w:i/>
        </w:rPr>
        <w:t xml:space="preserve"> </w:t>
      </w:r>
      <w:r>
        <w:rPr>
          <w:i/>
        </w:rPr>
        <w:t xml:space="preserve"> Class</w:t>
      </w:r>
      <w:proofErr w:type="gramEnd"/>
    </w:p>
    <w:p w14:paraId="182B4438" w14:textId="7C2E18DB" w:rsidR="00E838FC" w:rsidRDefault="00A23E59">
      <w:pPr>
        <w:pStyle w:val="SIText2"/>
        <w:numPr>
          <w:ilvl w:val="0"/>
          <w:numId w:val="0"/>
        </w:numPr>
        <w:spacing w:after="0"/>
        <w:ind w:left="794"/>
      </w:pPr>
      <w:r>
        <w:t>24</w:t>
      </w:r>
      <w:r w:rsidRPr="00A23E59">
        <w:rPr>
          <w:vertAlign w:val="superscript"/>
        </w:rPr>
        <w:t>th</w:t>
      </w:r>
      <w:r>
        <w:t xml:space="preserve"> July</w:t>
      </w:r>
      <w:r w:rsidR="003D450F">
        <w:t xml:space="preserve"> 2021</w:t>
      </w:r>
      <w:r w:rsidR="009839B0">
        <w:tab/>
      </w:r>
      <w:r w:rsidR="00E838FC">
        <w:tab/>
      </w:r>
      <w:r w:rsidR="002B4469">
        <w:t>racing</w:t>
      </w:r>
    </w:p>
    <w:p w14:paraId="4EE4D26A" w14:textId="6B9C6AB4" w:rsidR="002B4469" w:rsidRDefault="00A23E59">
      <w:pPr>
        <w:pStyle w:val="SIText2"/>
        <w:numPr>
          <w:ilvl w:val="0"/>
          <w:numId w:val="0"/>
        </w:numPr>
        <w:spacing w:after="0"/>
        <w:ind w:left="794"/>
      </w:pPr>
      <w:r>
        <w:t>25</w:t>
      </w:r>
      <w:r w:rsidRPr="00A23E59">
        <w:rPr>
          <w:vertAlign w:val="superscript"/>
        </w:rPr>
        <w:t>th</w:t>
      </w:r>
      <w:r>
        <w:t xml:space="preserve"> July</w:t>
      </w:r>
      <w:r w:rsidR="003D450F">
        <w:t xml:space="preserve"> 2021</w:t>
      </w:r>
      <w:r w:rsidR="009839B0">
        <w:tab/>
      </w:r>
      <w:r w:rsidR="001925A5">
        <w:tab/>
      </w:r>
      <w:r w:rsidR="002B4469">
        <w:t>racing</w:t>
      </w:r>
    </w:p>
    <w:p w14:paraId="3B68FD95" w14:textId="77777777" w:rsidR="00E838FC" w:rsidRDefault="00E838FC" w:rsidP="005F26D5">
      <w:pPr>
        <w:pStyle w:val="SIText2"/>
        <w:numPr>
          <w:ilvl w:val="0"/>
          <w:numId w:val="0"/>
        </w:numPr>
        <w:spacing w:after="0"/>
        <w:ind w:left="360"/>
      </w:pPr>
    </w:p>
    <w:p w14:paraId="45D50523" w14:textId="77777777" w:rsidR="00E838FC" w:rsidRDefault="002B4469">
      <w:pPr>
        <w:pStyle w:val="SIText2"/>
      </w:pPr>
      <w:r>
        <w:t>Number of races</w:t>
      </w:r>
      <w:r w:rsidR="00E838FC">
        <w:t>:</w:t>
      </w:r>
    </w:p>
    <w:p w14:paraId="1832D88C" w14:textId="77777777" w:rsidR="002B4469" w:rsidRDefault="002B4469" w:rsidP="002B4469">
      <w:pPr>
        <w:pStyle w:val="SIText2"/>
        <w:numPr>
          <w:ilvl w:val="0"/>
          <w:numId w:val="0"/>
        </w:numPr>
        <w:spacing w:after="0"/>
        <w:ind w:left="794"/>
        <w:rPr>
          <w:i/>
        </w:rPr>
      </w:pPr>
      <w:r>
        <w:rPr>
          <w:i/>
        </w:rPr>
        <w:t>Date</w:t>
      </w:r>
      <w:r>
        <w:rPr>
          <w:i/>
        </w:rPr>
        <w:tab/>
      </w:r>
      <w:r>
        <w:rPr>
          <w:i/>
        </w:rPr>
        <w:tab/>
      </w:r>
      <w:r>
        <w:rPr>
          <w:i/>
        </w:rPr>
        <w:tab/>
      </w:r>
      <w:proofErr w:type="gramStart"/>
      <w:r w:rsidR="00F13423">
        <w:rPr>
          <w:i/>
        </w:rPr>
        <w:t>Fireball</w:t>
      </w:r>
      <w:r>
        <w:rPr>
          <w:i/>
        </w:rPr>
        <w:t xml:space="preserve">  Class</w:t>
      </w:r>
      <w:proofErr w:type="gramEnd"/>
    </w:p>
    <w:p w14:paraId="71AA3B9D" w14:textId="21AD57BF" w:rsidR="002B4469" w:rsidRDefault="00A23E59" w:rsidP="002B4469">
      <w:pPr>
        <w:pStyle w:val="SIText2"/>
        <w:numPr>
          <w:ilvl w:val="0"/>
          <w:numId w:val="0"/>
        </w:numPr>
        <w:spacing w:after="0"/>
        <w:ind w:left="794"/>
      </w:pPr>
      <w:r>
        <w:t>24</w:t>
      </w:r>
      <w:r w:rsidRPr="00A23E59">
        <w:rPr>
          <w:vertAlign w:val="superscript"/>
        </w:rPr>
        <w:t>th</w:t>
      </w:r>
      <w:r>
        <w:t xml:space="preserve"> July</w:t>
      </w:r>
      <w:r w:rsidR="001E3B04">
        <w:t xml:space="preserve"> 20</w:t>
      </w:r>
      <w:r w:rsidR="008B7489">
        <w:t>21</w:t>
      </w:r>
      <w:r w:rsidR="009839B0">
        <w:tab/>
      </w:r>
      <w:r w:rsidR="001925A5">
        <w:tab/>
      </w:r>
      <w:r>
        <w:t>2</w:t>
      </w:r>
      <w:r w:rsidR="002B4469">
        <w:t>races</w:t>
      </w:r>
    </w:p>
    <w:p w14:paraId="2ABDDE30" w14:textId="53EC2E5C" w:rsidR="002B4469" w:rsidRDefault="00A23E59" w:rsidP="002B4469">
      <w:pPr>
        <w:pStyle w:val="SIText2"/>
        <w:numPr>
          <w:ilvl w:val="0"/>
          <w:numId w:val="0"/>
        </w:numPr>
        <w:spacing w:after="0"/>
        <w:ind w:left="794"/>
      </w:pPr>
      <w:r>
        <w:t>25</w:t>
      </w:r>
      <w:r w:rsidRPr="00A23E59">
        <w:rPr>
          <w:vertAlign w:val="superscript"/>
        </w:rPr>
        <w:t>th</w:t>
      </w:r>
      <w:r>
        <w:t xml:space="preserve"> July</w:t>
      </w:r>
      <w:r w:rsidR="001E3B04">
        <w:t xml:space="preserve"> 20</w:t>
      </w:r>
      <w:r w:rsidR="008B7489">
        <w:t>21</w:t>
      </w:r>
      <w:r w:rsidR="009839B0">
        <w:tab/>
      </w:r>
      <w:r w:rsidR="00F13423">
        <w:tab/>
      </w:r>
      <w:r w:rsidR="002B4469">
        <w:t>2 races</w:t>
      </w:r>
    </w:p>
    <w:p w14:paraId="51019D7F" w14:textId="77777777" w:rsidR="002B4469" w:rsidRDefault="002B4469" w:rsidP="002B4469">
      <w:pPr>
        <w:pStyle w:val="SIText2"/>
        <w:numPr>
          <w:ilvl w:val="0"/>
          <w:numId w:val="0"/>
        </w:numPr>
        <w:ind w:left="360"/>
      </w:pPr>
    </w:p>
    <w:p w14:paraId="4603E49B" w14:textId="77777777" w:rsidR="00E838FC" w:rsidRDefault="00E838FC">
      <w:pPr>
        <w:pStyle w:val="SIText2"/>
      </w:pPr>
      <w:r>
        <w:t>The scheduled time of the warning signal for the first race each day is as follows:</w:t>
      </w:r>
    </w:p>
    <w:p w14:paraId="1E65F57D" w14:textId="3E6B4CDD" w:rsidR="002B4469" w:rsidRDefault="00E838FC" w:rsidP="002B4469">
      <w:pPr>
        <w:pStyle w:val="SIText2"/>
        <w:numPr>
          <w:ilvl w:val="0"/>
          <w:numId w:val="0"/>
        </w:numPr>
        <w:spacing w:after="0"/>
        <w:ind w:left="794"/>
        <w:jc w:val="left"/>
      </w:pPr>
      <w:r>
        <w:rPr>
          <w:i/>
        </w:rPr>
        <w:t>Date</w:t>
      </w:r>
      <w:r>
        <w:rPr>
          <w:i/>
        </w:rPr>
        <w:tab/>
      </w:r>
      <w:r>
        <w:rPr>
          <w:i/>
        </w:rPr>
        <w:tab/>
      </w:r>
      <w:r>
        <w:rPr>
          <w:i/>
        </w:rPr>
        <w:tab/>
        <w:t>Time of warning</w:t>
      </w:r>
      <w:r>
        <w:rPr>
          <w:i/>
        </w:rPr>
        <w:br/>
      </w:r>
      <w:r w:rsidR="00A23E59">
        <w:t>24</w:t>
      </w:r>
      <w:r w:rsidR="00A23E59" w:rsidRPr="00A23E59">
        <w:rPr>
          <w:vertAlign w:val="superscript"/>
        </w:rPr>
        <w:t>th</w:t>
      </w:r>
      <w:r w:rsidR="00A23E59">
        <w:t xml:space="preserve"> July</w:t>
      </w:r>
      <w:r w:rsidR="00C92104">
        <w:t xml:space="preserve"> 20</w:t>
      </w:r>
      <w:r w:rsidR="008B7489">
        <w:t>21</w:t>
      </w:r>
      <w:r w:rsidR="00A23E59">
        <w:tab/>
      </w:r>
      <w:r w:rsidR="00A23E59">
        <w:tab/>
        <w:t>11.39</w:t>
      </w:r>
    </w:p>
    <w:p w14:paraId="48877475" w14:textId="5AC78760" w:rsidR="002B4469" w:rsidRDefault="00A23E59" w:rsidP="002B4469">
      <w:pPr>
        <w:pStyle w:val="SIText2"/>
        <w:numPr>
          <w:ilvl w:val="0"/>
          <w:numId w:val="0"/>
        </w:numPr>
        <w:spacing w:after="0"/>
        <w:ind w:left="794"/>
      </w:pPr>
      <w:r>
        <w:t>25</w:t>
      </w:r>
      <w:r w:rsidRPr="00A23E59">
        <w:rPr>
          <w:vertAlign w:val="superscript"/>
        </w:rPr>
        <w:t>th</w:t>
      </w:r>
      <w:r>
        <w:t xml:space="preserve"> July</w:t>
      </w:r>
      <w:r w:rsidR="001E3B04">
        <w:t xml:space="preserve"> 20</w:t>
      </w:r>
      <w:r w:rsidR="008B7489">
        <w:t>21</w:t>
      </w:r>
      <w:r w:rsidR="009839B0">
        <w:tab/>
      </w:r>
      <w:r w:rsidR="00F13423">
        <w:tab/>
      </w:r>
      <w:r>
        <w:t>12.24</w:t>
      </w:r>
    </w:p>
    <w:p w14:paraId="0F8B8140" w14:textId="77777777" w:rsidR="00C87E06" w:rsidRDefault="00C87E06" w:rsidP="002B4469">
      <w:pPr>
        <w:pStyle w:val="SIText2"/>
        <w:numPr>
          <w:ilvl w:val="0"/>
          <w:numId w:val="0"/>
        </w:numPr>
        <w:spacing w:after="0"/>
        <w:ind w:left="794"/>
      </w:pPr>
    </w:p>
    <w:p w14:paraId="75EA386F" w14:textId="77777777" w:rsidR="00E838FC" w:rsidRDefault="00E838FC">
      <w:pPr>
        <w:pStyle w:val="SIText2"/>
        <w:numPr>
          <w:ilvl w:val="0"/>
          <w:numId w:val="0"/>
        </w:numPr>
        <w:ind w:left="792"/>
        <w:jc w:val="left"/>
      </w:pPr>
    </w:p>
    <w:p w14:paraId="3583DF67" w14:textId="77777777" w:rsidR="00E838FC" w:rsidRDefault="00E838FC">
      <w:pPr>
        <w:pStyle w:val="SIText2"/>
      </w:pPr>
      <w:r>
        <w:t>When more than one race will be held on the same day, the warning signal for each succeeding race will be made as soon as practicable.  To alert boats that another race will begin soon, the postponement signal will be displayed for at least four minutes before a warning signal is displayed.</w:t>
      </w:r>
    </w:p>
    <w:p w14:paraId="1F1E4D9C" w14:textId="77777777" w:rsidR="00E838FC" w:rsidRDefault="00E838FC">
      <w:pPr>
        <w:pStyle w:val="SIText"/>
        <w:rPr>
          <w:b w:val="0"/>
          <w:u w:val="single"/>
        </w:rPr>
      </w:pPr>
      <w:r>
        <w:rPr>
          <w:b w:val="0"/>
          <w:u w:val="single"/>
        </w:rPr>
        <w:t>Class Flags</w:t>
      </w:r>
    </w:p>
    <w:p w14:paraId="68940F52" w14:textId="486DF555" w:rsidR="00E838FC" w:rsidRDefault="007A1344">
      <w:pPr>
        <w:pStyle w:val="SIText2"/>
      </w:pPr>
      <w:r>
        <w:t xml:space="preserve">The class flag </w:t>
      </w:r>
      <w:r w:rsidR="004C4C26">
        <w:t xml:space="preserve">will be </w:t>
      </w:r>
      <w:r w:rsidR="002B4469">
        <w:t>flag</w:t>
      </w:r>
      <w:r w:rsidR="00F13423">
        <w:t xml:space="preserve"> </w:t>
      </w:r>
      <w:r w:rsidR="00A23E59">
        <w:t>No 8</w:t>
      </w:r>
      <w:r>
        <w:t>.</w:t>
      </w:r>
    </w:p>
    <w:p w14:paraId="131C98BB" w14:textId="77777777" w:rsidR="00E838FC" w:rsidRDefault="00407169">
      <w:pPr>
        <w:pStyle w:val="SIText"/>
        <w:rPr>
          <w:b w:val="0"/>
          <w:u w:val="single"/>
        </w:rPr>
      </w:pPr>
      <w:r>
        <w:rPr>
          <w:b w:val="0"/>
          <w:u w:val="single"/>
        </w:rPr>
        <w:br w:type="column"/>
      </w:r>
      <w:r w:rsidR="00E838FC">
        <w:rPr>
          <w:b w:val="0"/>
          <w:u w:val="single"/>
        </w:rPr>
        <w:lastRenderedPageBreak/>
        <w:t>Racing Area</w:t>
      </w:r>
    </w:p>
    <w:p w14:paraId="4B1BEC8A" w14:textId="77777777" w:rsidR="00E838FC" w:rsidRDefault="00E838FC">
      <w:pPr>
        <w:pStyle w:val="SIText2"/>
      </w:pPr>
      <w:r>
        <w:t>Figure 1 shows the location of the racing area.</w:t>
      </w:r>
    </w:p>
    <w:p w14:paraId="094E433A" w14:textId="77777777" w:rsidR="00E838FC" w:rsidRDefault="00E838FC">
      <w:pPr>
        <w:pStyle w:val="SIText"/>
        <w:rPr>
          <w:b w:val="0"/>
          <w:u w:val="single"/>
        </w:rPr>
      </w:pPr>
      <w:r>
        <w:rPr>
          <w:b w:val="0"/>
          <w:u w:val="single"/>
        </w:rPr>
        <w:t>The Courses</w:t>
      </w:r>
    </w:p>
    <w:p w14:paraId="1A75BA6D" w14:textId="080BBA46" w:rsidR="00E838FC" w:rsidRDefault="00A23E59">
      <w:pPr>
        <w:pStyle w:val="SIText2"/>
      </w:pPr>
      <w:r>
        <w:t>The racing will be round club courses and will be set on the day. Maps will be provided to competitors.</w:t>
      </w:r>
    </w:p>
    <w:p w14:paraId="3B0EF570" w14:textId="77777777" w:rsidR="00E838FC" w:rsidRDefault="00E838FC">
      <w:pPr>
        <w:pStyle w:val="SIText"/>
        <w:rPr>
          <w:b w:val="0"/>
          <w:u w:val="single"/>
        </w:rPr>
      </w:pPr>
      <w:r>
        <w:rPr>
          <w:b w:val="0"/>
          <w:u w:val="single"/>
        </w:rPr>
        <w:t>Marks</w:t>
      </w:r>
    </w:p>
    <w:p w14:paraId="47EA924B" w14:textId="7461ADCC" w:rsidR="00E838FC" w:rsidRPr="00783A13" w:rsidRDefault="00E838FC">
      <w:pPr>
        <w:pStyle w:val="SIText2"/>
      </w:pPr>
      <w:r w:rsidRPr="00783A13">
        <w:t xml:space="preserve">Marks of the course will be </w:t>
      </w:r>
      <w:r w:rsidR="00A23E59">
        <w:t xml:space="preserve">yellow cylindrical </w:t>
      </w:r>
      <w:proofErr w:type="gramStart"/>
      <w:r w:rsidR="00A23E59">
        <w:t>buoys.</w:t>
      </w:r>
      <w:r w:rsidRPr="00783A13">
        <w:t>:</w:t>
      </w:r>
      <w:proofErr w:type="gramEnd"/>
    </w:p>
    <w:p w14:paraId="228E6081" w14:textId="77777777" w:rsidR="005F26D5" w:rsidRPr="00783A13" w:rsidRDefault="005F26D5">
      <w:pPr>
        <w:pStyle w:val="SIText2"/>
        <w:numPr>
          <w:ilvl w:val="0"/>
          <w:numId w:val="0"/>
        </w:numPr>
        <w:spacing w:after="0"/>
        <w:ind w:left="794"/>
        <w:jc w:val="left"/>
      </w:pPr>
    </w:p>
    <w:p w14:paraId="4B190CE7" w14:textId="77777777" w:rsidR="00E838FC" w:rsidRDefault="00E838FC">
      <w:pPr>
        <w:pStyle w:val="SIText2"/>
      </w:pPr>
      <w:r>
        <w:t xml:space="preserve">Replacement marks, in the event of loss of a mark, will be orange spherical buoys </w:t>
      </w:r>
      <w:r>
        <w:rPr>
          <w:b/>
        </w:rPr>
        <w:t>[change to RRS 34]</w:t>
      </w:r>
      <w:r>
        <w:t>.</w:t>
      </w:r>
    </w:p>
    <w:p w14:paraId="205BA040" w14:textId="77777777" w:rsidR="00E838FC" w:rsidRDefault="00E838FC">
      <w:pPr>
        <w:pStyle w:val="SIText"/>
        <w:rPr>
          <w:b w:val="0"/>
          <w:u w:val="single"/>
        </w:rPr>
      </w:pPr>
      <w:r>
        <w:rPr>
          <w:b w:val="0"/>
          <w:u w:val="single"/>
        </w:rPr>
        <w:t>The Start</w:t>
      </w:r>
    </w:p>
    <w:p w14:paraId="761F8ACB" w14:textId="77777777" w:rsidR="00E838FC" w:rsidRDefault="00E838FC">
      <w:pPr>
        <w:pStyle w:val="SIText2"/>
      </w:pPr>
      <w:r>
        <w:t>Races will be started using RRS Rule 26.</w:t>
      </w:r>
    </w:p>
    <w:p w14:paraId="331C7BE4" w14:textId="3CE4A1AC" w:rsidR="00E838FC" w:rsidRPr="00407169" w:rsidRDefault="00E838FC">
      <w:pPr>
        <w:pStyle w:val="SIText2"/>
      </w:pPr>
      <w:r>
        <w:t>The st</w:t>
      </w:r>
      <w:r w:rsidR="00A23E59">
        <w:t xml:space="preserve">arting line will be between a line formed when the 2 </w:t>
      </w:r>
      <w:proofErr w:type="spellStart"/>
      <w:r w:rsidR="00A23E59">
        <w:t>metes</w:t>
      </w:r>
      <w:proofErr w:type="spellEnd"/>
      <w:r w:rsidR="00A23E59">
        <w:t xml:space="preserve"> on </w:t>
      </w:r>
      <w:proofErr w:type="spellStart"/>
      <w:r w:rsidR="00A23E59">
        <w:t>Northey</w:t>
      </w:r>
      <w:proofErr w:type="spellEnd"/>
      <w:r w:rsidR="00A23E59">
        <w:t xml:space="preserve"> Island line up and all competitors must start between Colliers buoy and the inner distance buoy.  </w:t>
      </w:r>
      <w:r w:rsidRPr="00407169">
        <w:rPr>
          <w:b/>
        </w:rPr>
        <w:t>When completing a Round-</w:t>
      </w:r>
      <w:r w:rsidR="00B8174F" w:rsidRPr="00407169">
        <w:rPr>
          <w:b/>
        </w:rPr>
        <w:t>an</w:t>
      </w:r>
      <w:r w:rsidRPr="00407169">
        <w:rPr>
          <w:b/>
        </w:rPr>
        <w:t>-End Rule penalty [RRS</w:t>
      </w:r>
      <w:r w:rsidR="00407169">
        <w:rPr>
          <w:b/>
        </w:rPr>
        <w:t xml:space="preserve"> </w:t>
      </w:r>
      <w:r w:rsidR="00A23E59">
        <w:rPr>
          <w:b/>
        </w:rPr>
        <w:t>30.1] either the Start I</w:t>
      </w:r>
      <w:r w:rsidRPr="00407169">
        <w:rPr>
          <w:b/>
        </w:rPr>
        <w:t xml:space="preserve">DM or </w:t>
      </w:r>
      <w:r w:rsidR="00A23E59">
        <w:rPr>
          <w:b/>
        </w:rPr>
        <w:t>Colliers buoy</w:t>
      </w:r>
      <w:r w:rsidRPr="00407169">
        <w:rPr>
          <w:b/>
        </w:rPr>
        <w:t xml:space="preserve"> shall be rounded.</w:t>
      </w:r>
    </w:p>
    <w:p w14:paraId="631577C2" w14:textId="77777777" w:rsidR="00DF1C09" w:rsidRDefault="00E838FC">
      <w:pPr>
        <w:pStyle w:val="SIText2"/>
        <w:sectPr w:rsidR="00DF1C09">
          <w:headerReference w:type="default" r:id="rId8"/>
          <w:footerReference w:type="default" r:id="rId9"/>
          <w:pgSz w:w="11906" w:h="16838" w:code="9"/>
          <w:pgMar w:top="851" w:right="851" w:bottom="567" w:left="851" w:header="567" w:footer="425" w:gutter="0"/>
          <w:cols w:num="2" w:space="720"/>
        </w:sectPr>
      </w:pPr>
      <w:r>
        <w:t xml:space="preserve">A boat starting later than 10 minutes after her starting signal will be scored Did Not Start </w:t>
      </w:r>
      <w:r>
        <w:rPr>
          <w:b/>
        </w:rPr>
        <w:t>[change to RRS A4.1]</w:t>
      </w:r>
      <w:r>
        <w:t>.</w:t>
      </w:r>
    </w:p>
    <w:p w14:paraId="49A02C43" w14:textId="77777777" w:rsidR="00E838FC" w:rsidRDefault="00E838FC">
      <w:pPr>
        <w:pStyle w:val="SIText"/>
        <w:rPr>
          <w:b w:val="0"/>
          <w:u w:val="single"/>
        </w:rPr>
      </w:pPr>
      <w:bookmarkStart w:id="0" w:name="_Ref49831882"/>
      <w:r>
        <w:rPr>
          <w:b w:val="0"/>
          <w:u w:val="single"/>
        </w:rPr>
        <w:lastRenderedPageBreak/>
        <w:t>The Finish</w:t>
      </w:r>
      <w:bookmarkEnd w:id="0"/>
    </w:p>
    <w:p w14:paraId="20CED790" w14:textId="77777777" w:rsidR="00E838FC" w:rsidRDefault="00E838FC">
      <w:pPr>
        <w:pStyle w:val="SIText2"/>
      </w:pPr>
      <w:r>
        <w:t xml:space="preserve">The finish will be signalled using </w:t>
      </w:r>
      <w:r w:rsidR="002C434C">
        <w:t>one</w:t>
      </w:r>
      <w:r>
        <w:t xml:space="preserve"> of:</w:t>
      </w:r>
    </w:p>
    <w:p w14:paraId="3A308542" w14:textId="77777777" w:rsidR="00E838FC" w:rsidRDefault="00E838FC">
      <w:pPr>
        <w:pStyle w:val="SIText3"/>
      </w:pPr>
      <w:r>
        <w:t>Finishing at the Finish Line.</w:t>
      </w:r>
    </w:p>
    <w:p w14:paraId="2A1B098B" w14:textId="29CFDE78" w:rsidR="00A23E59" w:rsidRDefault="00A23E59">
      <w:pPr>
        <w:pStyle w:val="SIText3"/>
      </w:pPr>
      <w:r>
        <w:t xml:space="preserve">The finish will be on the Club Line and boats must finish between Colliers buoy and the inner distance buoy and cross the line formed by the 2 </w:t>
      </w:r>
      <w:proofErr w:type="spellStart"/>
      <w:r>
        <w:t>metes</w:t>
      </w:r>
      <w:proofErr w:type="spellEnd"/>
      <w:r>
        <w:t xml:space="preserve"> on </w:t>
      </w:r>
      <w:proofErr w:type="spellStart"/>
      <w:r>
        <w:t>Northey</w:t>
      </w:r>
      <w:proofErr w:type="spellEnd"/>
      <w:r>
        <w:t xml:space="preserve"> Island being in line.</w:t>
      </w:r>
    </w:p>
    <w:p w14:paraId="0BFD852F" w14:textId="77777777" w:rsidR="00E838FC" w:rsidRDefault="00E838FC">
      <w:pPr>
        <w:pStyle w:val="SIText3"/>
      </w:pPr>
      <w:r>
        <w:t>Finishing at a rounding mark.</w:t>
      </w:r>
    </w:p>
    <w:p w14:paraId="17EB16E5" w14:textId="77777777" w:rsidR="00E838FC" w:rsidRDefault="00E838FC">
      <w:pPr>
        <w:pStyle w:val="SIText3"/>
        <w:numPr>
          <w:ilvl w:val="0"/>
          <w:numId w:val="0"/>
        </w:numPr>
        <w:ind w:left="1418"/>
      </w:pPr>
      <w:r>
        <w:t xml:space="preserve">A race committee boat will display </w:t>
      </w:r>
      <w:r w:rsidR="00675C68">
        <w:t>Flag</w:t>
      </w:r>
      <w:r w:rsidR="009839B0">
        <w:t xml:space="preserve"> S</w:t>
      </w:r>
      <w:r>
        <w:t xml:space="preserve"> and make two sound signals as the lead boat approaches the mark.  Boats will finish at the line formed between the nearby mark and the staff displaying </w:t>
      </w:r>
      <w:r w:rsidR="009839B0">
        <w:t>F</w:t>
      </w:r>
      <w:r w:rsidR="00675C68">
        <w:t>lag</w:t>
      </w:r>
      <w:r w:rsidR="009839B0">
        <w:t xml:space="preserve"> S.</w:t>
      </w:r>
    </w:p>
    <w:p w14:paraId="30DA1939" w14:textId="77777777" w:rsidR="00E838FC" w:rsidRDefault="00E838FC">
      <w:pPr>
        <w:pStyle w:val="SIText2"/>
        <w:numPr>
          <w:ilvl w:val="0"/>
          <w:numId w:val="0"/>
        </w:numPr>
        <w:tabs>
          <w:tab w:val="left" w:pos="794"/>
        </w:tabs>
        <w:ind w:left="426"/>
      </w:pPr>
      <w:r>
        <w:rPr>
          <w:b/>
        </w:rPr>
        <w:tab/>
        <w:t>[</w:t>
      </w:r>
      <w:proofErr w:type="gramStart"/>
      <w:r>
        <w:rPr>
          <w:b/>
        </w:rPr>
        <w:t>change</w:t>
      </w:r>
      <w:proofErr w:type="gramEnd"/>
      <w:r>
        <w:rPr>
          <w:b/>
        </w:rPr>
        <w:t xml:space="preserve"> to RRS</w:t>
      </w:r>
      <w:r w:rsidR="00264A8C">
        <w:rPr>
          <w:b/>
        </w:rPr>
        <w:t xml:space="preserve"> </w:t>
      </w:r>
      <w:r w:rsidR="00407169">
        <w:rPr>
          <w:b/>
        </w:rPr>
        <w:t>32.2</w:t>
      </w:r>
      <w:r>
        <w:rPr>
          <w:b/>
        </w:rPr>
        <w:t>]</w:t>
      </w:r>
      <w:r>
        <w:t>.</w:t>
      </w:r>
    </w:p>
    <w:p w14:paraId="3A0664DE" w14:textId="77777777" w:rsidR="00E838FC" w:rsidRDefault="00E838FC">
      <w:pPr>
        <w:pStyle w:val="SIText"/>
        <w:rPr>
          <w:b w:val="0"/>
          <w:u w:val="single"/>
        </w:rPr>
      </w:pPr>
      <w:r>
        <w:rPr>
          <w:b w:val="0"/>
          <w:u w:val="single"/>
        </w:rPr>
        <w:t>Time Limits</w:t>
      </w:r>
    </w:p>
    <w:p w14:paraId="2258653A" w14:textId="77777777" w:rsidR="00E838FC" w:rsidRDefault="00E838FC">
      <w:pPr>
        <w:pStyle w:val="SIText2"/>
      </w:pPr>
      <w:r>
        <w:t>If no boat has rounded Mark 1 30 minutes after the start of a race, the race may be abandoned.</w:t>
      </w:r>
    </w:p>
    <w:p w14:paraId="34302DF9" w14:textId="77777777" w:rsidR="00DF1C09" w:rsidRDefault="00E838FC">
      <w:pPr>
        <w:pStyle w:val="SIText2"/>
      </w:pPr>
      <w:r>
        <w:t xml:space="preserve">Boats failing to finish within 150% of the elapsed time for the first boat in their class to sail the course and finish will be scored DNF (Did Not Finish) </w:t>
      </w:r>
      <w:r>
        <w:rPr>
          <w:b/>
        </w:rPr>
        <w:t>[change to RRS 35 and RRS A4]</w:t>
      </w:r>
      <w:r>
        <w:t>.</w:t>
      </w:r>
    </w:p>
    <w:p w14:paraId="3760835F" w14:textId="77777777" w:rsidR="00E838FC" w:rsidRDefault="00E838FC" w:rsidP="00DF1C09">
      <w:pPr>
        <w:pStyle w:val="SIText2"/>
        <w:numPr>
          <w:ilvl w:val="0"/>
          <w:numId w:val="0"/>
        </w:numPr>
        <w:ind w:left="360"/>
      </w:pPr>
    </w:p>
    <w:p w14:paraId="0C9CAC28" w14:textId="77777777" w:rsidR="00E838FC" w:rsidRDefault="00E838FC">
      <w:pPr>
        <w:pStyle w:val="SIText"/>
        <w:rPr>
          <w:b w:val="0"/>
          <w:u w:val="single"/>
        </w:rPr>
      </w:pPr>
      <w:r>
        <w:rPr>
          <w:b w:val="0"/>
          <w:u w:val="single"/>
        </w:rPr>
        <w:t>Protests and Requests for Redress</w:t>
      </w:r>
    </w:p>
    <w:p w14:paraId="7185296F" w14:textId="77777777" w:rsidR="00C61D2A" w:rsidRDefault="00C61D2A">
      <w:pPr>
        <w:pStyle w:val="SIText2"/>
      </w:pPr>
      <w:r>
        <w:t>The Exoneration Penalty of the RYA Rules Disputes Procedures will be available. See the official notice board for details.</w:t>
      </w:r>
    </w:p>
    <w:p w14:paraId="1C937C4A" w14:textId="77777777" w:rsidR="00E838FC" w:rsidRDefault="00E838FC">
      <w:pPr>
        <w:pStyle w:val="SIText2"/>
      </w:pPr>
      <w:r>
        <w:t>Protest forms are available at the race office.  Protests shall be delivered there within the protest time limit.</w:t>
      </w:r>
    </w:p>
    <w:p w14:paraId="6113EB30" w14:textId="77777777" w:rsidR="00E838FC" w:rsidRDefault="00E838FC">
      <w:pPr>
        <w:pStyle w:val="SIText2"/>
      </w:pPr>
      <w:r>
        <w:t>The p</w:t>
      </w:r>
      <w:r w:rsidR="00D64490">
        <w:t>rotest time limit is 6</w:t>
      </w:r>
      <w:r>
        <w:t>0 minutes after the last boat has finished the last race of the day.</w:t>
      </w:r>
    </w:p>
    <w:p w14:paraId="54327524" w14:textId="77777777" w:rsidR="00E838FC" w:rsidRDefault="00E838FC" w:rsidP="002D0AB8">
      <w:pPr>
        <w:pStyle w:val="SIText2"/>
      </w:pPr>
      <w:r>
        <w:t>Notices will be posted within 30 minutes of the protest time limit to inform competitors of hearings in which they are parties or named as witnesses.  Hearings will be held in the race office at times posted with the protest notices.</w:t>
      </w:r>
    </w:p>
    <w:p w14:paraId="2EC4C4B7" w14:textId="77777777" w:rsidR="00E838FC" w:rsidRDefault="00E838FC">
      <w:pPr>
        <w:pStyle w:val="SIText2"/>
      </w:pPr>
      <w:r>
        <w:t>On the last day of racing a request for reopening a hearing shall be delivered</w:t>
      </w:r>
    </w:p>
    <w:p w14:paraId="4DBB63C4" w14:textId="77777777" w:rsidR="00E838FC" w:rsidRDefault="00E838FC">
      <w:pPr>
        <w:pStyle w:val="SIText2"/>
        <w:numPr>
          <w:ilvl w:val="0"/>
          <w:numId w:val="7"/>
        </w:numPr>
      </w:pPr>
      <w:r>
        <w:t>within the protest time limit if the party requesting reopening was informed of the decision on the previous day;</w:t>
      </w:r>
    </w:p>
    <w:p w14:paraId="28EF3464" w14:textId="77777777" w:rsidR="005F6318" w:rsidRDefault="00E838FC">
      <w:pPr>
        <w:pStyle w:val="SIText2"/>
        <w:numPr>
          <w:ilvl w:val="0"/>
          <w:numId w:val="7"/>
        </w:numPr>
      </w:pPr>
      <w:r>
        <w:t>no later than 30 minutes after the party requesting reopening was informed of the decision on that day.</w:t>
      </w:r>
      <w:r w:rsidR="005F6318">
        <w:t xml:space="preserve"> </w:t>
      </w:r>
    </w:p>
    <w:p w14:paraId="7BB9A02A" w14:textId="77777777" w:rsidR="00DF1C09" w:rsidRDefault="00E838FC">
      <w:pPr>
        <w:pStyle w:val="SIText2"/>
        <w:numPr>
          <w:ilvl w:val="0"/>
          <w:numId w:val="7"/>
        </w:numPr>
      </w:pPr>
      <w:r>
        <w:rPr>
          <w:b/>
        </w:rPr>
        <w:t>[change to RRS 66]</w:t>
      </w:r>
      <w:r>
        <w:t>.</w:t>
      </w:r>
    </w:p>
    <w:p w14:paraId="1B42622C" w14:textId="77777777" w:rsidR="00E838FC" w:rsidRDefault="00E838FC" w:rsidP="005F6318">
      <w:pPr>
        <w:pStyle w:val="SIText2"/>
        <w:numPr>
          <w:ilvl w:val="0"/>
          <w:numId w:val="0"/>
        </w:numPr>
        <w:ind w:left="792" w:hanging="432"/>
      </w:pPr>
    </w:p>
    <w:p w14:paraId="5CBCEFA6" w14:textId="77777777" w:rsidR="00E838FC" w:rsidRDefault="00E838FC">
      <w:pPr>
        <w:pStyle w:val="SIText"/>
        <w:rPr>
          <w:b w:val="0"/>
          <w:u w:val="single"/>
        </w:rPr>
      </w:pPr>
      <w:r>
        <w:rPr>
          <w:b w:val="0"/>
          <w:u w:val="single"/>
        </w:rPr>
        <w:t>Scoring</w:t>
      </w:r>
    </w:p>
    <w:p w14:paraId="57429FF3" w14:textId="77777777" w:rsidR="00E838FC" w:rsidRDefault="00E838FC">
      <w:pPr>
        <w:pStyle w:val="SIText2"/>
      </w:pPr>
      <w:r>
        <w:t>The low point scoring system of [RRS Appendix A] will apply.</w:t>
      </w:r>
    </w:p>
    <w:p w14:paraId="31FF15A7" w14:textId="77777777" w:rsidR="00E838FC" w:rsidRDefault="00E838FC">
      <w:pPr>
        <w:pStyle w:val="SIText2"/>
      </w:pPr>
      <w:r>
        <w:t>Two races are required to be completed to constitute a series.</w:t>
      </w:r>
    </w:p>
    <w:p w14:paraId="21EE827C" w14:textId="75664A5D" w:rsidR="00E838FC" w:rsidRDefault="00E838FC">
      <w:pPr>
        <w:pStyle w:val="SIText2"/>
        <w:tabs>
          <w:tab w:val="clear" w:pos="792"/>
        </w:tabs>
        <w:ind w:left="993" w:hanging="633"/>
      </w:pPr>
      <w:r>
        <w:t xml:space="preserve">(a) When fewer than </w:t>
      </w:r>
      <w:r w:rsidR="00A23E59">
        <w:t>four</w:t>
      </w:r>
      <w:r>
        <w:t xml:space="preserve"> races have been completed, a boat’s series score will be the total of her race scores.</w:t>
      </w:r>
    </w:p>
    <w:p w14:paraId="56108837" w14:textId="77777777" w:rsidR="00E838FC" w:rsidRDefault="00E838FC">
      <w:pPr>
        <w:pStyle w:val="SIText2"/>
        <w:numPr>
          <w:ilvl w:val="0"/>
          <w:numId w:val="0"/>
        </w:numPr>
        <w:ind w:left="993" w:hanging="284"/>
      </w:pPr>
      <w:r>
        <w:t>(b) When four or more races have been completed, a boat’s series score will be the total of her race scores excluding her worst score.</w:t>
      </w:r>
    </w:p>
    <w:p w14:paraId="53469686" w14:textId="77777777" w:rsidR="00E838FC" w:rsidRDefault="00E838FC">
      <w:pPr>
        <w:pStyle w:val="SIText"/>
        <w:rPr>
          <w:b w:val="0"/>
          <w:u w:val="single"/>
        </w:rPr>
      </w:pPr>
      <w:r>
        <w:rPr>
          <w:b w:val="0"/>
          <w:u w:val="single"/>
        </w:rPr>
        <w:lastRenderedPageBreak/>
        <w:t>Safety Regulations</w:t>
      </w:r>
    </w:p>
    <w:p w14:paraId="560965C6" w14:textId="77777777" w:rsidR="00E838FC" w:rsidRDefault="00E838FC">
      <w:pPr>
        <w:pStyle w:val="SIText2"/>
      </w:pPr>
      <w:r>
        <w:t>A boat that retires from a race shall notify the race committee as soon as possible.</w:t>
      </w:r>
    </w:p>
    <w:p w14:paraId="40579B65" w14:textId="0EFD603F" w:rsidR="004818A4" w:rsidRDefault="004818A4">
      <w:pPr>
        <w:pStyle w:val="SIText2"/>
      </w:pPr>
      <w:r>
        <w:t>Buoyancy Aids will be worn at all times whilst crews are afloat.</w:t>
      </w:r>
    </w:p>
    <w:p w14:paraId="419247A1" w14:textId="77777777" w:rsidR="00E838FC" w:rsidRDefault="00E838FC">
      <w:pPr>
        <w:pStyle w:val="SIText"/>
        <w:rPr>
          <w:b w:val="0"/>
          <w:u w:val="single"/>
        </w:rPr>
      </w:pPr>
      <w:r>
        <w:rPr>
          <w:b w:val="0"/>
          <w:u w:val="single"/>
        </w:rPr>
        <w:t>Replacement of Crew or Equipment</w:t>
      </w:r>
    </w:p>
    <w:p w14:paraId="23D2B824" w14:textId="77777777" w:rsidR="00E838FC" w:rsidRDefault="00E838FC">
      <w:pPr>
        <w:pStyle w:val="SIText2"/>
      </w:pPr>
      <w:r>
        <w:t>Substitution of competitors will not be allowed.</w:t>
      </w:r>
    </w:p>
    <w:p w14:paraId="65EF0FF2" w14:textId="77777777" w:rsidR="00E838FC" w:rsidRDefault="00E838FC">
      <w:pPr>
        <w:pStyle w:val="SIText2"/>
      </w:pPr>
      <w:r>
        <w:t>Substitution of damaged equipment will not be allowed without prior written consent of the race committee.</w:t>
      </w:r>
    </w:p>
    <w:p w14:paraId="1F43B313" w14:textId="77777777" w:rsidR="00E838FC" w:rsidRDefault="00E838FC">
      <w:pPr>
        <w:pStyle w:val="SIText"/>
        <w:rPr>
          <w:b w:val="0"/>
          <w:u w:val="single"/>
        </w:rPr>
      </w:pPr>
      <w:r>
        <w:rPr>
          <w:b w:val="0"/>
          <w:u w:val="single"/>
        </w:rPr>
        <w:t>Disclaimer of Liability</w:t>
      </w:r>
    </w:p>
    <w:p w14:paraId="0339928F" w14:textId="77777777" w:rsidR="00E838FC" w:rsidRDefault="00E838FC">
      <w:pPr>
        <w:pStyle w:val="SIText2"/>
      </w:pPr>
      <w:r>
        <w:t>A boat is entirely responsible for her own safety, whether afloat or ashore, and nothing, in the Notice of Race or Sailing Instructions or anywhere else, reduces this responsibility.</w:t>
      </w:r>
    </w:p>
    <w:p w14:paraId="52B82355" w14:textId="77777777" w:rsidR="00E838FC" w:rsidRDefault="00E838FC">
      <w:pPr>
        <w:pStyle w:val="SIText2"/>
      </w:pPr>
      <w:r>
        <w:t xml:space="preserve">It is for the boat to decide whether she is fit to sail in the conditions in which she will find herself.  By launching or going to </w:t>
      </w:r>
      <w:proofErr w:type="spellStart"/>
      <w:r>
        <w:t>sea</w:t>
      </w:r>
      <w:proofErr w:type="spellEnd"/>
      <w:r>
        <w:t xml:space="preserve"> the boat confirms she is fit for those conditions and her crew is competent to sail and compete in them.</w:t>
      </w:r>
    </w:p>
    <w:p w14:paraId="7D30543C" w14:textId="77777777" w:rsidR="00E838FC" w:rsidRDefault="00E838FC">
      <w:pPr>
        <w:pStyle w:val="SIText2"/>
      </w:pPr>
      <w:r>
        <w:t>Nothing done by the organisers can reduce the responsibility of the boat, nor will it make the organisers responsible for any loss, damage, death, or personal injury, however it may have occurred, as a result of the boat taking part in racing.  The Organisers encompasses everyone helping to run the race and the event, and includes the organising authority, the race committee, the race officer, patrol boats, and beachmasters.</w:t>
      </w:r>
    </w:p>
    <w:p w14:paraId="421C8944" w14:textId="77777777" w:rsidR="00E838FC" w:rsidRDefault="00E838FC">
      <w:pPr>
        <w:pStyle w:val="SIText2"/>
      </w:pPr>
      <w:r>
        <w:t>The provision of patrol boats does not relieve the boat of her responsibilities.</w:t>
      </w:r>
    </w:p>
    <w:p w14:paraId="5BCADF20" w14:textId="77777777" w:rsidR="00E838FC" w:rsidRDefault="00E838FC">
      <w:pPr>
        <w:pStyle w:val="SIText"/>
        <w:rPr>
          <w:b w:val="0"/>
          <w:u w:val="single"/>
        </w:rPr>
      </w:pPr>
      <w:r>
        <w:rPr>
          <w:b w:val="0"/>
          <w:u w:val="single"/>
        </w:rPr>
        <w:t>Insurance</w:t>
      </w:r>
    </w:p>
    <w:p w14:paraId="10DEBE45" w14:textId="77777777" w:rsidR="00E838FC" w:rsidRDefault="00E838FC">
      <w:pPr>
        <w:pStyle w:val="SIText2"/>
        <w:rPr>
          <w:b/>
          <w:u w:val="single"/>
        </w:rPr>
      </w:pPr>
      <w:r>
        <w:t xml:space="preserve">All entrants are required to hold third party indemnity insurance with a minimum indemnity of </w:t>
      </w:r>
      <w:r w:rsidR="002D0AB8" w:rsidRPr="005F6318">
        <w:t>two</w:t>
      </w:r>
      <w:r>
        <w:t xml:space="preserve"> million pounds sterling or equivalent for the total period of the event and affirm such cover to the Organising Authority.  Entrants not from the </w:t>
      </w:r>
      <w:smartTag w:uri="urn:schemas-microsoft-com:office:smarttags" w:element="country-region">
        <w:smartTag w:uri="urn:schemas-microsoft-com:office:smarttags" w:element="place">
          <w:r>
            <w:t>UK</w:t>
          </w:r>
        </w:smartTag>
      </w:smartTag>
      <w:r>
        <w:t xml:space="preserve"> need to have the accepted Normal Minimum level of liability insurance for their country (this level needs to be displayed to all other competitors).</w:t>
      </w:r>
    </w:p>
    <w:p w14:paraId="4C362945" w14:textId="77777777" w:rsidR="00E838FC" w:rsidRDefault="00E838FC">
      <w:pPr>
        <w:pStyle w:val="SIText"/>
        <w:rPr>
          <w:b w:val="0"/>
          <w:u w:val="single"/>
        </w:rPr>
      </w:pPr>
      <w:r>
        <w:rPr>
          <w:b w:val="0"/>
          <w:u w:val="single"/>
        </w:rPr>
        <w:t>Radio Communication</w:t>
      </w:r>
    </w:p>
    <w:p w14:paraId="54DA0B7D" w14:textId="77777777" w:rsidR="00E838FC" w:rsidRDefault="00E838FC">
      <w:pPr>
        <w:pStyle w:val="SIText2"/>
      </w:pPr>
      <w:r>
        <w:t>A boat shall neither make radio transmissions nor receive radio communications not available to all boats.  This restriction also applies to mobile phones.</w:t>
      </w:r>
    </w:p>
    <w:p w14:paraId="4BF7A8EE" w14:textId="77777777" w:rsidR="00E838FC" w:rsidRDefault="00E838FC">
      <w:pPr>
        <w:pStyle w:val="SIText2"/>
        <w:numPr>
          <w:ilvl w:val="0"/>
          <w:numId w:val="0"/>
        </w:numPr>
      </w:pPr>
    </w:p>
    <w:p w14:paraId="7718893A" w14:textId="77777777" w:rsidR="009839B0" w:rsidRDefault="009839B0">
      <w:pPr>
        <w:pStyle w:val="SIText2"/>
        <w:numPr>
          <w:ilvl w:val="0"/>
          <w:numId w:val="0"/>
        </w:numPr>
      </w:pPr>
    </w:p>
    <w:p w14:paraId="03555CF3" w14:textId="77777777" w:rsidR="009839B0" w:rsidRDefault="009839B0">
      <w:pPr>
        <w:pStyle w:val="SIText2"/>
        <w:numPr>
          <w:ilvl w:val="0"/>
          <w:numId w:val="0"/>
        </w:numPr>
      </w:pPr>
    </w:p>
    <w:p w14:paraId="7CDB98E3" w14:textId="77777777" w:rsidR="009839B0" w:rsidRDefault="009839B0">
      <w:pPr>
        <w:pStyle w:val="SIText2"/>
        <w:numPr>
          <w:ilvl w:val="0"/>
          <w:numId w:val="0"/>
        </w:numPr>
      </w:pPr>
    </w:p>
    <w:p w14:paraId="0F8528AB" w14:textId="77777777" w:rsidR="009839B0" w:rsidRDefault="009839B0">
      <w:pPr>
        <w:pStyle w:val="SIText2"/>
        <w:numPr>
          <w:ilvl w:val="0"/>
          <w:numId w:val="0"/>
        </w:numPr>
      </w:pPr>
    </w:p>
    <w:p w14:paraId="0275D768" w14:textId="77777777" w:rsidR="009839B0" w:rsidRDefault="009839B0">
      <w:pPr>
        <w:pStyle w:val="SIText2"/>
        <w:numPr>
          <w:ilvl w:val="0"/>
          <w:numId w:val="0"/>
        </w:numPr>
      </w:pPr>
    </w:p>
    <w:p w14:paraId="7DD5557E" w14:textId="77777777" w:rsidR="009839B0" w:rsidRDefault="009839B0">
      <w:pPr>
        <w:pStyle w:val="SIText2"/>
        <w:numPr>
          <w:ilvl w:val="0"/>
          <w:numId w:val="0"/>
        </w:numPr>
      </w:pPr>
    </w:p>
    <w:p w14:paraId="7C3DC320" w14:textId="77777777" w:rsidR="009839B0" w:rsidRDefault="009839B0">
      <w:pPr>
        <w:pStyle w:val="SIText2"/>
        <w:numPr>
          <w:ilvl w:val="0"/>
          <w:numId w:val="0"/>
        </w:numPr>
      </w:pPr>
    </w:p>
    <w:p w14:paraId="6873993C" w14:textId="77777777" w:rsidR="009839B0" w:rsidRDefault="009839B0">
      <w:pPr>
        <w:pStyle w:val="SIText2"/>
        <w:numPr>
          <w:ilvl w:val="0"/>
          <w:numId w:val="0"/>
        </w:numPr>
      </w:pPr>
    </w:p>
    <w:p w14:paraId="35CA8151" w14:textId="77777777" w:rsidR="009839B0" w:rsidRDefault="009839B0">
      <w:pPr>
        <w:pStyle w:val="SIText2"/>
        <w:numPr>
          <w:ilvl w:val="0"/>
          <w:numId w:val="0"/>
        </w:numPr>
      </w:pPr>
    </w:p>
    <w:p w14:paraId="34CFD732" w14:textId="77777777" w:rsidR="009839B0" w:rsidRDefault="009839B0">
      <w:pPr>
        <w:pStyle w:val="SIText2"/>
        <w:numPr>
          <w:ilvl w:val="0"/>
          <w:numId w:val="0"/>
        </w:numPr>
      </w:pPr>
    </w:p>
    <w:p w14:paraId="247F59AE" w14:textId="77777777" w:rsidR="009839B0" w:rsidRDefault="009839B0">
      <w:pPr>
        <w:pStyle w:val="SIText2"/>
        <w:numPr>
          <w:ilvl w:val="0"/>
          <w:numId w:val="0"/>
        </w:numPr>
      </w:pPr>
    </w:p>
    <w:p w14:paraId="44A02ABF" w14:textId="77777777" w:rsidR="005F6318" w:rsidRDefault="005F6318">
      <w:pPr>
        <w:pStyle w:val="SIText2"/>
        <w:numPr>
          <w:ilvl w:val="0"/>
          <w:numId w:val="0"/>
        </w:numPr>
      </w:pPr>
    </w:p>
    <w:p w14:paraId="4F94C69D" w14:textId="77777777" w:rsidR="00E838FC" w:rsidRDefault="00E838FC">
      <w:pPr>
        <w:pStyle w:val="SIText"/>
        <w:sectPr w:rsidR="00E838FC">
          <w:headerReference w:type="even" r:id="rId10"/>
          <w:headerReference w:type="default" r:id="rId11"/>
          <w:footerReference w:type="default" r:id="rId12"/>
          <w:headerReference w:type="first" r:id="rId13"/>
          <w:pgSz w:w="11906" w:h="16838" w:code="9"/>
          <w:pgMar w:top="357" w:right="851" w:bottom="799" w:left="851" w:header="0" w:footer="567" w:gutter="0"/>
          <w:cols w:num="2" w:space="720"/>
        </w:sectPr>
      </w:pPr>
    </w:p>
    <w:p w14:paraId="19945E16" w14:textId="77777777" w:rsidR="00DF1C09" w:rsidRDefault="00DF1C09">
      <w:pPr>
        <w:spacing w:after="120"/>
        <w:jc w:val="center"/>
        <w:rPr>
          <w:b/>
        </w:rPr>
      </w:pPr>
    </w:p>
    <w:p w14:paraId="6BEA3ECB" w14:textId="77777777" w:rsidR="00DF1C09" w:rsidRDefault="00DF1C09">
      <w:pPr>
        <w:spacing w:after="120"/>
        <w:jc w:val="center"/>
        <w:rPr>
          <w:b/>
        </w:rPr>
      </w:pPr>
    </w:p>
    <w:p w14:paraId="1477D28E" w14:textId="77777777" w:rsidR="00DF1C09" w:rsidRDefault="00DF1C09">
      <w:pPr>
        <w:spacing w:after="120"/>
        <w:jc w:val="center"/>
        <w:rPr>
          <w:b/>
        </w:rPr>
      </w:pPr>
    </w:p>
    <w:p w14:paraId="53D55F23" w14:textId="77777777" w:rsidR="00F13423" w:rsidRDefault="00F13423">
      <w:pPr>
        <w:spacing w:after="120"/>
        <w:jc w:val="center"/>
        <w:rPr>
          <w:b/>
        </w:rPr>
      </w:pPr>
    </w:p>
    <w:p w14:paraId="3BAF9B7B" w14:textId="77777777" w:rsidR="00F13423" w:rsidRDefault="00F13423">
      <w:pPr>
        <w:spacing w:after="120"/>
        <w:jc w:val="center"/>
        <w:rPr>
          <w:b/>
        </w:rPr>
      </w:pPr>
    </w:p>
    <w:p w14:paraId="5AEC8863" w14:textId="77777777" w:rsidR="00F13423" w:rsidRDefault="00F13423">
      <w:pPr>
        <w:spacing w:after="120"/>
        <w:jc w:val="center"/>
        <w:rPr>
          <w:b/>
        </w:rPr>
      </w:pPr>
    </w:p>
    <w:p w14:paraId="3F391B7A" w14:textId="77777777" w:rsidR="00DF1C09" w:rsidRDefault="00DF1C09">
      <w:pPr>
        <w:spacing w:after="120"/>
        <w:jc w:val="center"/>
        <w:rPr>
          <w:b/>
        </w:rPr>
      </w:pPr>
    </w:p>
    <w:p w14:paraId="0CDFE52D" w14:textId="77777777" w:rsidR="00DF1C09" w:rsidRDefault="00DF1C09">
      <w:pPr>
        <w:spacing w:after="120"/>
        <w:jc w:val="center"/>
        <w:rPr>
          <w:b/>
        </w:rPr>
      </w:pPr>
    </w:p>
    <w:p w14:paraId="04679843" w14:textId="77777777" w:rsidR="00DF1C09" w:rsidRDefault="00DF1C09">
      <w:pPr>
        <w:spacing w:after="120"/>
        <w:jc w:val="center"/>
        <w:rPr>
          <w:b/>
        </w:rPr>
      </w:pPr>
    </w:p>
    <w:p w14:paraId="1548FC90" w14:textId="50A6C0C8" w:rsidR="002D0AB8" w:rsidRDefault="00907C51">
      <w:pPr>
        <w:spacing w:after="120"/>
        <w:jc w:val="center"/>
        <w:rPr>
          <w:b/>
        </w:rPr>
      </w:pPr>
      <w:r>
        <w:rPr>
          <w:b/>
          <w:noProof/>
          <w:lang w:eastAsia="en-GB"/>
        </w:rPr>
        <w:drawing>
          <wp:anchor distT="0" distB="0" distL="114300" distR="114300" simplePos="0" relativeHeight="251656192" behindDoc="0" locked="0" layoutInCell="1" allowOverlap="1" wp14:anchorId="283E9006" wp14:editId="47AFF964">
            <wp:simplePos x="0" y="0"/>
            <wp:positionH relativeFrom="column">
              <wp:posOffset>193040</wp:posOffset>
            </wp:positionH>
            <wp:positionV relativeFrom="paragraph">
              <wp:posOffset>226695</wp:posOffset>
            </wp:positionV>
            <wp:extent cx="6120130" cy="3723640"/>
            <wp:effectExtent l="0" t="0" r="0" b="0"/>
            <wp:wrapNone/>
            <wp:docPr id="11" name="Picture 2983" descr="rive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983" descr="riverb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3723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2C0DD8F6" w14:textId="77777777" w:rsidR="002D0AB8" w:rsidRDefault="002D0AB8">
      <w:pPr>
        <w:spacing w:after="120"/>
        <w:jc w:val="center"/>
        <w:rPr>
          <w:b/>
        </w:rPr>
      </w:pPr>
    </w:p>
    <w:p w14:paraId="2A491522" w14:textId="77777777" w:rsidR="002D0AB8" w:rsidRDefault="002D0AB8">
      <w:pPr>
        <w:spacing w:after="120"/>
        <w:jc w:val="center"/>
        <w:rPr>
          <w:b/>
        </w:rPr>
      </w:pPr>
    </w:p>
    <w:p w14:paraId="50BC82EE" w14:textId="77777777" w:rsidR="002D0AB8" w:rsidRDefault="002D0AB8">
      <w:pPr>
        <w:spacing w:after="120"/>
        <w:jc w:val="center"/>
        <w:rPr>
          <w:b/>
        </w:rPr>
      </w:pPr>
    </w:p>
    <w:p w14:paraId="6AF7CC89" w14:textId="77777777" w:rsidR="00DF1C09" w:rsidRDefault="00DF1C09">
      <w:pPr>
        <w:spacing w:after="120"/>
        <w:jc w:val="center"/>
        <w:rPr>
          <w:b/>
        </w:rPr>
      </w:pPr>
    </w:p>
    <w:p w14:paraId="3F6E8913" w14:textId="77777777" w:rsidR="00DF1C09" w:rsidRDefault="00DF1C09">
      <w:pPr>
        <w:spacing w:after="120"/>
        <w:jc w:val="center"/>
        <w:rPr>
          <w:b/>
        </w:rPr>
      </w:pPr>
    </w:p>
    <w:p w14:paraId="0E8D678F" w14:textId="77777777" w:rsidR="00DF1C09" w:rsidRDefault="00DF1C09">
      <w:pPr>
        <w:spacing w:after="120"/>
        <w:jc w:val="center"/>
        <w:rPr>
          <w:b/>
        </w:rPr>
      </w:pPr>
    </w:p>
    <w:p w14:paraId="61CAA1A1" w14:textId="77777777" w:rsidR="00DF1C09" w:rsidRDefault="00DF1C09">
      <w:pPr>
        <w:spacing w:after="120"/>
        <w:jc w:val="center"/>
        <w:rPr>
          <w:b/>
        </w:rPr>
      </w:pPr>
    </w:p>
    <w:p w14:paraId="35A77EAC" w14:textId="77777777" w:rsidR="00DF1C09" w:rsidRDefault="00DF1C09">
      <w:pPr>
        <w:spacing w:after="120"/>
        <w:jc w:val="center"/>
        <w:rPr>
          <w:b/>
        </w:rPr>
      </w:pPr>
    </w:p>
    <w:p w14:paraId="75B35683" w14:textId="77777777" w:rsidR="00DF1C09" w:rsidRDefault="00DF1C09">
      <w:pPr>
        <w:spacing w:after="120"/>
        <w:jc w:val="center"/>
        <w:rPr>
          <w:b/>
        </w:rPr>
      </w:pPr>
    </w:p>
    <w:p w14:paraId="7C0ACB1C" w14:textId="77777777" w:rsidR="00DF1C09" w:rsidRDefault="00DF1C09">
      <w:pPr>
        <w:spacing w:after="120"/>
        <w:jc w:val="center"/>
        <w:rPr>
          <w:b/>
        </w:rPr>
      </w:pPr>
    </w:p>
    <w:p w14:paraId="451EE430" w14:textId="77777777" w:rsidR="00DF1C09" w:rsidRDefault="00DF1C09">
      <w:pPr>
        <w:spacing w:after="120"/>
        <w:jc w:val="center"/>
        <w:rPr>
          <w:b/>
        </w:rPr>
      </w:pPr>
    </w:p>
    <w:p w14:paraId="4D24D862" w14:textId="77777777" w:rsidR="00DF1C09" w:rsidRDefault="00DF1C09">
      <w:pPr>
        <w:spacing w:after="120"/>
        <w:jc w:val="center"/>
        <w:rPr>
          <w:b/>
        </w:rPr>
      </w:pPr>
    </w:p>
    <w:p w14:paraId="198E045E" w14:textId="77777777" w:rsidR="00DF1C09" w:rsidRDefault="00DF1C09">
      <w:pPr>
        <w:spacing w:after="120"/>
        <w:jc w:val="center"/>
        <w:rPr>
          <w:b/>
        </w:rPr>
      </w:pPr>
    </w:p>
    <w:p w14:paraId="784A38AD" w14:textId="77777777" w:rsidR="00DF1C09" w:rsidRDefault="00DF1C09">
      <w:pPr>
        <w:spacing w:after="120"/>
        <w:jc w:val="center"/>
        <w:rPr>
          <w:b/>
        </w:rPr>
      </w:pPr>
    </w:p>
    <w:p w14:paraId="526D3D55" w14:textId="77777777" w:rsidR="00DF1C09" w:rsidRDefault="00DF1C09">
      <w:pPr>
        <w:spacing w:after="120"/>
        <w:jc w:val="center"/>
        <w:rPr>
          <w:b/>
        </w:rPr>
      </w:pPr>
    </w:p>
    <w:p w14:paraId="43D6C2B7" w14:textId="77777777" w:rsidR="00E838FC" w:rsidRDefault="00E838FC">
      <w:pPr>
        <w:spacing w:after="120"/>
        <w:jc w:val="center"/>
        <w:rPr>
          <w:b/>
        </w:rPr>
      </w:pPr>
      <w:r>
        <w:rPr>
          <w:b/>
        </w:rPr>
        <w:t>Figure 1</w:t>
      </w:r>
    </w:p>
    <w:p w14:paraId="20F8C258" w14:textId="77777777" w:rsidR="00E838FC" w:rsidRDefault="00E838FC"/>
    <w:p w14:paraId="024477F9" w14:textId="77777777" w:rsidR="00E838FC" w:rsidRDefault="00E838FC"/>
    <w:p w14:paraId="722F9A9B" w14:textId="77777777" w:rsidR="00E838FC" w:rsidRDefault="00E838FC"/>
    <w:p w14:paraId="274B3342" w14:textId="77777777" w:rsidR="00E838FC" w:rsidRDefault="00E838FC"/>
    <w:p w14:paraId="393850C3" w14:textId="77777777" w:rsidR="00E838FC" w:rsidRDefault="00E838FC" w:rsidP="002B7C27">
      <w:pPr>
        <w:pStyle w:val="Heading7"/>
        <w:rPr>
          <w:u w:val="single"/>
        </w:rPr>
        <w:sectPr w:rsidR="00E838FC">
          <w:headerReference w:type="even" r:id="rId15"/>
          <w:headerReference w:type="default" r:id="rId16"/>
          <w:headerReference w:type="first" r:id="rId17"/>
          <w:type w:val="continuous"/>
          <w:pgSz w:w="11906" w:h="16838" w:code="9"/>
          <w:pgMar w:top="851" w:right="851" w:bottom="799" w:left="851" w:header="567" w:footer="567" w:gutter="0"/>
          <w:cols w:space="720"/>
        </w:sectPr>
      </w:pPr>
    </w:p>
    <w:p w14:paraId="5DE35597" w14:textId="77777777" w:rsidR="009527AD" w:rsidRDefault="009527AD" w:rsidP="009527AD">
      <w:pPr>
        <w:pStyle w:val="Heading7"/>
        <w:jc w:val="center"/>
      </w:pPr>
      <w:r>
        <w:lastRenderedPageBreak/>
        <w:t>Tidal Information</w:t>
      </w:r>
    </w:p>
    <w:p w14:paraId="75577012" w14:textId="77777777" w:rsidR="009527AD" w:rsidRDefault="009527AD" w:rsidP="009527AD">
      <w:pPr>
        <w:ind w:left="2880"/>
        <w:jc w:val="left"/>
      </w:pPr>
    </w:p>
    <w:p w14:paraId="36736A29" w14:textId="77777777" w:rsidR="009527AD" w:rsidRDefault="009527AD" w:rsidP="009527AD">
      <w:pPr>
        <w:tabs>
          <w:tab w:val="right" w:pos="7371"/>
        </w:tabs>
        <w:ind w:left="2880"/>
        <w:jc w:val="left"/>
        <w:rPr>
          <w:i/>
        </w:rPr>
      </w:pPr>
      <w:r>
        <w:rPr>
          <w:i/>
        </w:rPr>
        <w:t>Date</w:t>
      </w:r>
      <w:r>
        <w:rPr>
          <w:i/>
        </w:rPr>
        <w:tab/>
        <w:t>Published Time of</w:t>
      </w:r>
    </w:p>
    <w:p w14:paraId="04BC780C" w14:textId="77777777" w:rsidR="009527AD" w:rsidRDefault="009527AD" w:rsidP="009527AD">
      <w:pPr>
        <w:tabs>
          <w:tab w:val="right" w:pos="7371"/>
        </w:tabs>
        <w:ind w:left="2880"/>
        <w:jc w:val="left"/>
        <w:rPr>
          <w:i/>
        </w:rPr>
      </w:pPr>
      <w:r>
        <w:rPr>
          <w:i/>
        </w:rPr>
        <w:tab/>
        <w:t>High Water</w:t>
      </w:r>
    </w:p>
    <w:p w14:paraId="4D560CF8" w14:textId="77777777" w:rsidR="009527AD" w:rsidRDefault="009527AD" w:rsidP="009527AD">
      <w:pPr>
        <w:tabs>
          <w:tab w:val="right" w:pos="7371"/>
        </w:tabs>
        <w:ind w:left="2880"/>
        <w:jc w:val="left"/>
        <w:rPr>
          <w:i/>
        </w:rPr>
      </w:pPr>
    </w:p>
    <w:p w14:paraId="793C712A" w14:textId="4A36A11C" w:rsidR="009527AD" w:rsidRDefault="009527AD" w:rsidP="009527AD">
      <w:pPr>
        <w:tabs>
          <w:tab w:val="right" w:pos="7371"/>
        </w:tabs>
        <w:ind w:left="2880"/>
        <w:jc w:val="left"/>
      </w:pPr>
      <w:r>
        <w:t xml:space="preserve">Saturday </w:t>
      </w:r>
      <w:r w:rsidR="00907C51">
        <w:t>24</w:t>
      </w:r>
      <w:r w:rsidR="00907C51" w:rsidRPr="00907C51">
        <w:rPr>
          <w:vertAlign w:val="superscript"/>
        </w:rPr>
        <w:t>th</w:t>
      </w:r>
      <w:r w:rsidR="00907C51">
        <w:t xml:space="preserve"> July</w:t>
      </w:r>
      <w:r w:rsidR="003D450F">
        <w:t xml:space="preserve"> 2021</w:t>
      </w:r>
      <w:r>
        <w:tab/>
      </w:r>
      <w:r w:rsidR="00907C51">
        <w:t>13.44</w:t>
      </w:r>
    </w:p>
    <w:p w14:paraId="1ECE47C1" w14:textId="3EA0D181" w:rsidR="002A26B4" w:rsidRDefault="00F13423" w:rsidP="009527AD">
      <w:pPr>
        <w:tabs>
          <w:tab w:val="right" w:pos="7371"/>
        </w:tabs>
        <w:ind w:left="2880"/>
        <w:jc w:val="left"/>
      </w:pPr>
      <w:r>
        <w:t xml:space="preserve">Sunday </w:t>
      </w:r>
      <w:r w:rsidR="00C87E06">
        <w:t xml:space="preserve">  </w:t>
      </w:r>
      <w:r w:rsidR="00907C51">
        <w:t>25</w:t>
      </w:r>
      <w:r w:rsidR="00907C51" w:rsidRPr="00907C51">
        <w:rPr>
          <w:vertAlign w:val="superscript"/>
        </w:rPr>
        <w:t>th</w:t>
      </w:r>
      <w:r w:rsidR="00907C51">
        <w:t xml:space="preserve"> July</w:t>
      </w:r>
      <w:r w:rsidR="003D450F">
        <w:t xml:space="preserve"> 2021</w:t>
      </w:r>
      <w:r w:rsidR="002A26B4">
        <w:tab/>
      </w:r>
      <w:r w:rsidR="00907C51">
        <w:t>14.32</w:t>
      </w:r>
    </w:p>
    <w:p w14:paraId="6AA37560" w14:textId="77777777" w:rsidR="009527AD" w:rsidRDefault="009527AD" w:rsidP="009527AD">
      <w:pPr>
        <w:tabs>
          <w:tab w:val="right" w:pos="7371"/>
        </w:tabs>
        <w:ind w:left="2880"/>
        <w:jc w:val="left"/>
      </w:pPr>
    </w:p>
    <w:p w14:paraId="1BDAE1E8" w14:textId="77777777" w:rsidR="00E838FC" w:rsidRDefault="00E838FC" w:rsidP="009527AD">
      <w:pPr>
        <w:pStyle w:val="Heading7"/>
      </w:pPr>
      <w:bookmarkStart w:id="1" w:name="_GoBack"/>
      <w:bookmarkEnd w:id="1"/>
    </w:p>
    <w:sectPr w:rsidR="00E838FC">
      <w:headerReference w:type="default" r:id="rId18"/>
      <w:type w:val="continuous"/>
      <w:pgSz w:w="11906" w:h="16838" w:code="9"/>
      <w:pgMar w:top="851" w:right="851" w:bottom="799" w:left="85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45C3D" w14:textId="77777777" w:rsidR="00437A77" w:rsidRDefault="00437A77">
      <w:r>
        <w:separator/>
      </w:r>
    </w:p>
  </w:endnote>
  <w:endnote w:type="continuationSeparator" w:id="0">
    <w:p w14:paraId="33D72712" w14:textId="77777777" w:rsidR="00437A77" w:rsidRDefault="0043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BA4EE" w14:textId="77777777" w:rsidR="00783A13" w:rsidRDefault="00783A13">
    <w:pPr>
      <w:pStyle w:val="Footer"/>
      <w:tabs>
        <w:tab w:val="clear" w:pos="8306"/>
        <w:tab w:val="right" w:pos="10202"/>
      </w:tabs>
      <w:jc w:val="left"/>
      <w:rPr>
        <w:sz w:val="16"/>
      </w:rPr>
    </w:pPr>
    <w:r>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34B69" w14:textId="77777777" w:rsidR="00783A13" w:rsidRDefault="00783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088DE" w14:textId="77777777" w:rsidR="00437A77" w:rsidRDefault="00437A77">
      <w:r>
        <w:separator/>
      </w:r>
    </w:p>
  </w:footnote>
  <w:footnote w:type="continuationSeparator" w:id="0">
    <w:p w14:paraId="6532F4CD" w14:textId="77777777" w:rsidR="00437A77" w:rsidRDefault="00437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42B99" w14:textId="77777777" w:rsidR="005F26D5" w:rsidRDefault="00437A77" w:rsidP="005F26D5">
    <w:pPr>
      <w:pStyle w:val="Header"/>
      <w:tabs>
        <w:tab w:val="clear" w:pos="8306"/>
      </w:tabs>
      <w:ind w:left="142" w:right="-1186"/>
      <w:jc w:val="left"/>
      <w:rPr>
        <w:sz w:val="16"/>
      </w:rPr>
    </w:pPr>
    <w:r>
      <w:rPr>
        <w:noProof/>
        <w:szCs w:val="24"/>
        <w:lang w:val="en-US"/>
      </w:rPr>
      <w:pict w14:anchorId="619A0A39">
        <v:group id="_x0000_s2430" style="position:absolute;left:0;text-align:left;margin-left:204.5pt;margin-top:61.9pt;width:303.75pt;height:26.2pt;z-index:251657216" coordorigin="4942,2031" coordsize="6075,524">
          <v:rect id="_x0000_s2425" style="position:absolute;left:4942;top:2031;width:6075;height:524" fillcolor="black" stroke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26" type="#_x0000_t136" style="position:absolute;left:5182;top:2116;width:5625;height:354">
            <v:shadow color="#868686"/>
            <v:textpath style="font-family:&quot;Arial Black&quot;;v-text-kern:t" trim="t" fitpath="t" string="SAILING INSTRUCTIONS"/>
          </v:shape>
        </v:group>
      </w:pict>
    </w:r>
    <w:r w:rsidR="00043361">
      <w:rPr>
        <w:noProof/>
        <w:szCs w:val="24"/>
        <w:lang w:eastAsia="en-GB"/>
      </w:rPr>
      <mc:AlternateContent>
        <mc:Choice Requires="wps">
          <w:drawing>
            <wp:anchor distT="0" distB="0" distL="114300" distR="114300" simplePos="0" relativeHeight="251656192" behindDoc="0" locked="0" layoutInCell="0" allowOverlap="1" wp14:anchorId="6D871202" wp14:editId="71CAC6BE">
              <wp:simplePos x="0" y="0"/>
              <wp:positionH relativeFrom="column">
                <wp:posOffset>2383155</wp:posOffset>
              </wp:positionH>
              <wp:positionV relativeFrom="paragraph">
                <wp:posOffset>716280</wp:posOffset>
              </wp:positionV>
              <wp:extent cx="4029075" cy="412115"/>
              <wp:effectExtent l="0" t="0" r="0" b="0"/>
              <wp:wrapTopAndBottom/>
              <wp:docPr id="2"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6AF7D" w14:textId="77777777" w:rsidR="005F26D5" w:rsidRDefault="005F26D5" w:rsidP="005F26D5">
                          <w:pPr>
                            <w:pStyle w:val="Heading5"/>
                            <w:jc w:val="right"/>
                            <w:rPr>
                              <w:sz w:val="28"/>
                            </w:rPr>
                          </w:pPr>
                        </w:p>
                        <w:p w14:paraId="57F6F2C0" w14:textId="77777777" w:rsidR="005F26D5" w:rsidRDefault="005F26D5" w:rsidP="005F26D5">
                          <w:pPr>
                            <w:pStyle w:val="Heading5"/>
                            <w:jc w:val="right"/>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D871202" id="_x0000_t202" coordsize="21600,21600" o:spt="202" path="m,l,21600r21600,l21600,xe">
              <v:stroke joinstyle="miter"/>
              <v:path gradientshapeok="t" o:connecttype="rect"/>
            </v:shapetype>
            <v:shape id="Text Box 376" o:spid="_x0000_s1029" type="#_x0000_t202" style="position:absolute;left:0;text-align:left;margin-left:187.65pt;margin-top:56.4pt;width:317.25pt;height:3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" o:allowincell="f" filled="f" stroked="f">
              <v:textbox>
                <w:txbxContent>
                  <w:p w14:paraId="0736AF7D" w14:textId="77777777" w:rsidR="005F26D5" w:rsidRDefault="005F26D5" w:rsidP="005F26D5">
                    <w:pPr>
                      <w:pStyle w:val="Heading5"/>
                      <w:jc w:val="right"/>
                      <w:rPr>
                        <w:sz w:val="28"/>
                      </w:rPr>
                    </w:pPr>
                  </w:p>
                  <w:p w14:paraId="57F6F2C0" w14:textId="77777777" w:rsidR="005F26D5" w:rsidRDefault="005F26D5" w:rsidP="005F26D5">
                    <w:pPr>
                      <w:pStyle w:val="Heading5"/>
                      <w:jc w:val="right"/>
                      <w:rPr>
                        <w:sz w:val="28"/>
                      </w:rPr>
                    </w:pPr>
                  </w:p>
                </w:txbxContent>
              </v:textbox>
              <w10:wrap type="topAndBottom"/>
            </v:shape>
          </w:pict>
        </mc:Fallback>
      </mc:AlternateContent>
    </w:r>
    <w:r w:rsidR="00043361">
      <w:rPr>
        <w:noProof/>
        <w:sz w:val="16"/>
        <w:lang w:eastAsia="en-GB"/>
      </w:rPr>
      <w:drawing>
        <wp:inline distT="0" distB="0" distL="0" distR="0" wp14:anchorId="0B375625" wp14:editId="64F08B4D">
          <wp:extent cx="1247775" cy="752475"/>
          <wp:effectExtent l="0" t="0" r="9525" b="9525"/>
          <wp:docPr id="5" name="Picture 5" descr="BSC LOGO FLA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SC LOGO FLAG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752475"/>
                  </a:xfrm>
                  <a:prstGeom prst="rect">
                    <a:avLst/>
                  </a:prstGeom>
                  <a:noFill/>
                  <a:ln>
                    <a:noFill/>
                  </a:ln>
                </pic:spPr>
              </pic:pic>
            </a:graphicData>
          </a:graphic>
        </wp:inline>
      </w:drawing>
    </w:r>
    <w:r w:rsidR="005F26D5">
      <w:rPr>
        <w:sz w:val="16"/>
      </w:rPr>
      <w:tab/>
    </w:r>
    <w:r w:rsidR="005F26D5">
      <w:rPr>
        <w:sz w:val="16"/>
      </w:rPr>
      <w:tab/>
    </w:r>
    <w:r w:rsidR="005F26D5">
      <w:rPr>
        <w:sz w:val="16"/>
      </w:rPr>
      <w:tab/>
    </w:r>
    <w:r w:rsidR="005F26D5">
      <w:rPr>
        <w:sz w:val="16"/>
      </w:rPr>
      <w:tab/>
    </w:r>
    <w:r w:rsidR="005F26D5">
      <w:rPr>
        <w:sz w:val="16"/>
      </w:rPr>
      <w:tab/>
    </w:r>
    <w:r w:rsidR="005F26D5">
      <w:rPr>
        <w:sz w:val="16"/>
      </w:rPr>
      <w:tab/>
    </w:r>
    <w:r w:rsidR="005F26D5">
      <w:rPr>
        <w:sz w:val="16"/>
      </w:rPr>
      <w:tab/>
    </w:r>
    <w:r w:rsidR="005F26D5">
      <w:rPr>
        <w:sz w:val="16"/>
      </w:rPr>
      <w:tab/>
    </w:r>
    <w:r w:rsidR="00043361">
      <w:rPr>
        <w:noProof/>
        <w:sz w:val="28"/>
        <w:lang w:eastAsia="en-GB"/>
      </w:rPr>
      <w:drawing>
        <wp:inline distT="0" distB="0" distL="0" distR="0" wp14:anchorId="7B1CFC36" wp14:editId="22048B65">
          <wp:extent cx="628650" cy="809625"/>
          <wp:effectExtent l="0" t="0" r="0" b="9525"/>
          <wp:docPr id="6" name="Picture 6" descr="Fireb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rebal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809625"/>
                  </a:xfrm>
                  <a:prstGeom prst="rect">
                    <a:avLst/>
                  </a:prstGeom>
                  <a:noFill/>
                  <a:ln>
                    <a:noFill/>
                  </a:ln>
                </pic:spPr>
              </pic:pic>
            </a:graphicData>
          </a:graphic>
        </wp:inline>
      </w:drawing>
    </w:r>
  </w:p>
  <w:p w14:paraId="1BE952F1" w14:textId="77777777" w:rsidR="005F26D5" w:rsidRPr="00A4309D" w:rsidRDefault="005F26D5" w:rsidP="005F26D5">
    <w:pPr>
      <w:pStyle w:val="Header"/>
      <w:tabs>
        <w:tab w:val="clear" w:pos="8306"/>
      </w:tabs>
      <w:ind w:left="142" w:right="-1186"/>
      <w:jc w:val="left"/>
      <w:rPr>
        <w:szCs w:val="24"/>
      </w:rPr>
    </w:pPr>
    <w:r w:rsidRPr="00A4309D">
      <w:rPr>
        <w:szCs w:val="24"/>
      </w:rPr>
      <w:t>Blackwater Sailing Club</w:t>
    </w:r>
  </w:p>
  <w:p w14:paraId="611FB087" w14:textId="77777777" w:rsidR="005F26D5" w:rsidRDefault="005F26D5" w:rsidP="005F26D5">
    <w:pPr>
      <w:pStyle w:val="Header"/>
      <w:tabs>
        <w:tab w:val="clear" w:pos="8306"/>
      </w:tabs>
      <w:ind w:left="3261" w:right="-1186"/>
      <w:jc w:val="left"/>
      <w:rPr>
        <w:sz w:val="16"/>
      </w:rPr>
    </w:pPr>
  </w:p>
  <w:p w14:paraId="17C4281A" w14:textId="77777777" w:rsidR="00D73D11" w:rsidRPr="005F26D5" w:rsidRDefault="00D73D11" w:rsidP="005F26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EA0A2" w14:textId="77777777" w:rsidR="00783A13" w:rsidRDefault="00783A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1EAE9" w14:textId="77777777" w:rsidR="00783A13" w:rsidRDefault="00783A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D8AA0" w14:textId="77777777" w:rsidR="00783A13" w:rsidRDefault="00783A1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A9712" w14:textId="77777777" w:rsidR="00783A13" w:rsidRDefault="00783A1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A5C0C" w14:textId="77777777" w:rsidR="002A26B4" w:rsidRDefault="00437A77" w:rsidP="002A26B4">
    <w:pPr>
      <w:pStyle w:val="Header"/>
      <w:tabs>
        <w:tab w:val="clear" w:pos="8306"/>
      </w:tabs>
      <w:ind w:left="142" w:right="-1186"/>
      <w:jc w:val="left"/>
      <w:rPr>
        <w:sz w:val="16"/>
      </w:rPr>
    </w:pPr>
    <w:r>
      <w:rPr>
        <w:noProof/>
        <w:szCs w:val="24"/>
        <w:lang w:val="en-US"/>
      </w:rPr>
      <w:pict w14:anchorId="23646B33">
        <v:group id="_x0000_s2432" style="position:absolute;left:0;text-align:left;margin-left:204.5pt;margin-top:61.9pt;width:303.75pt;height:26.2pt;z-index:251659264" coordorigin="4942,2031" coordsize="6075,524">
          <v:rect id="_x0000_s2433" style="position:absolute;left:4942;top:2031;width:6075;height:524" fillcolor="black" stroke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34" type="#_x0000_t136" style="position:absolute;left:5182;top:2116;width:5625;height:354">
            <v:shadow color="#868686"/>
            <v:textpath style="font-family:&quot;Arial Black&quot;;v-text-kern:t" trim="t" fitpath="t" string="SAILING INSTRUCTIONS"/>
          </v:shape>
        </v:group>
      </w:pict>
    </w:r>
    <w:r w:rsidR="00043361">
      <w:rPr>
        <w:noProof/>
        <w:szCs w:val="24"/>
        <w:lang w:eastAsia="en-GB"/>
      </w:rPr>
      <mc:AlternateContent>
        <mc:Choice Requires="wps">
          <w:drawing>
            <wp:anchor distT="0" distB="0" distL="114300" distR="114300" simplePos="0" relativeHeight="251658240" behindDoc="0" locked="0" layoutInCell="0" allowOverlap="1" wp14:anchorId="5E713E45" wp14:editId="396EC67E">
              <wp:simplePos x="0" y="0"/>
              <wp:positionH relativeFrom="column">
                <wp:posOffset>2383155</wp:posOffset>
              </wp:positionH>
              <wp:positionV relativeFrom="paragraph">
                <wp:posOffset>716280</wp:posOffset>
              </wp:positionV>
              <wp:extent cx="4029075" cy="412115"/>
              <wp:effectExtent l="0" t="0" r="0" b="0"/>
              <wp:wrapTopAndBottom/>
              <wp:docPr id="1"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1131" w14:textId="77777777" w:rsidR="002A26B4" w:rsidRDefault="002A26B4" w:rsidP="002A26B4">
                          <w:pPr>
                            <w:pStyle w:val="Heading5"/>
                            <w:jc w:val="right"/>
                            <w:rPr>
                              <w:sz w:val="28"/>
                            </w:rPr>
                          </w:pPr>
                        </w:p>
                        <w:p w14:paraId="1F5B5414" w14:textId="77777777" w:rsidR="002A26B4" w:rsidRDefault="002A26B4" w:rsidP="002A26B4">
                          <w:pPr>
                            <w:pStyle w:val="Heading5"/>
                            <w:jc w:val="right"/>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E713E45" id="_x0000_t202" coordsize="21600,21600" o:spt="202" path="m,l,21600r21600,l21600,xe">
              <v:stroke joinstyle="miter"/>
              <v:path gradientshapeok="t" o:connecttype="rect"/>
            </v:shapetype>
            <v:shape id="Text Box 383" o:spid="_x0000_s1030" type="#_x0000_t202" style="position:absolute;left:0;text-align:left;margin-left:187.65pt;margin-top:56.4pt;width:317.25pt;height:3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" o:allowincell="f" filled="f" stroked="f">
              <v:textbox>
                <w:txbxContent>
                  <w:p w14:paraId="16F71131" w14:textId="77777777" w:rsidR="002A26B4" w:rsidRDefault="002A26B4" w:rsidP="002A26B4">
                    <w:pPr>
                      <w:pStyle w:val="Heading5"/>
                      <w:jc w:val="right"/>
                      <w:rPr>
                        <w:sz w:val="28"/>
                      </w:rPr>
                    </w:pPr>
                  </w:p>
                  <w:p w14:paraId="1F5B5414" w14:textId="77777777" w:rsidR="002A26B4" w:rsidRDefault="002A26B4" w:rsidP="002A26B4">
                    <w:pPr>
                      <w:pStyle w:val="Heading5"/>
                      <w:jc w:val="right"/>
                      <w:rPr>
                        <w:sz w:val="28"/>
                      </w:rPr>
                    </w:pPr>
                  </w:p>
                </w:txbxContent>
              </v:textbox>
              <w10:wrap type="topAndBottom"/>
            </v:shape>
          </w:pict>
        </mc:Fallback>
      </mc:AlternateContent>
    </w:r>
    <w:r w:rsidR="00043361">
      <w:rPr>
        <w:noProof/>
        <w:sz w:val="16"/>
        <w:lang w:eastAsia="en-GB"/>
      </w:rPr>
      <w:drawing>
        <wp:inline distT="0" distB="0" distL="0" distR="0" wp14:anchorId="69C1990D" wp14:editId="43197A4A">
          <wp:extent cx="1247775" cy="752475"/>
          <wp:effectExtent l="0" t="0" r="9525" b="9525"/>
          <wp:docPr id="7" name="Picture 7" descr="BSC LOGO FLA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SC LOGO FLAG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752475"/>
                  </a:xfrm>
                  <a:prstGeom prst="rect">
                    <a:avLst/>
                  </a:prstGeom>
                  <a:noFill/>
                  <a:ln>
                    <a:noFill/>
                  </a:ln>
                </pic:spPr>
              </pic:pic>
            </a:graphicData>
          </a:graphic>
        </wp:inline>
      </w:drawing>
    </w:r>
    <w:r w:rsidR="002A26B4">
      <w:rPr>
        <w:sz w:val="16"/>
      </w:rPr>
      <w:tab/>
    </w:r>
    <w:r w:rsidR="002A26B4">
      <w:rPr>
        <w:sz w:val="16"/>
      </w:rPr>
      <w:tab/>
    </w:r>
    <w:r w:rsidR="002A26B4">
      <w:rPr>
        <w:sz w:val="16"/>
      </w:rPr>
      <w:tab/>
    </w:r>
    <w:r w:rsidR="002A26B4">
      <w:rPr>
        <w:sz w:val="16"/>
      </w:rPr>
      <w:tab/>
    </w:r>
    <w:r w:rsidR="002A26B4">
      <w:rPr>
        <w:sz w:val="16"/>
      </w:rPr>
      <w:tab/>
    </w:r>
    <w:r w:rsidR="002A26B4">
      <w:rPr>
        <w:sz w:val="16"/>
      </w:rPr>
      <w:tab/>
    </w:r>
    <w:r w:rsidR="002A26B4">
      <w:rPr>
        <w:sz w:val="16"/>
      </w:rPr>
      <w:tab/>
    </w:r>
    <w:r w:rsidR="002A26B4">
      <w:rPr>
        <w:sz w:val="16"/>
      </w:rPr>
      <w:tab/>
    </w:r>
    <w:r w:rsidR="00043361">
      <w:rPr>
        <w:noProof/>
        <w:sz w:val="28"/>
        <w:lang w:eastAsia="en-GB"/>
      </w:rPr>
      <w:drawing>
        <wp:inline distT="0" distB="0" distL="0" distR="0" wp14:anchorId="4375384F" wp14:editId="02FDF6DC">
          <wp:extent cx="628650" cy="809625"/>
          <wp:effectExtent l="0" t="0" r="0" b="9525"/>
          <wp:docPr id="8" name="Picture 8" descr="Fireb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rebal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809625"/>
                  </a:xfrm>
                  <a:prstGeom prst="rect">
                    <a:avLst/>
                  </a:prstGeom>
                  <a:noFill/>
                  <a:ln>
                    <a:noFill/>
                  </a:ln>
                </pic:spPr>
              </pic:pic>
            </a:graphicData>
          </a:graphic>
        </wp:inline>
      </w:drawing>
    </w:r>
  </w:p>
  <w:p w14:paraId="59A9D9DA" w14:textId="77777777" w:rsidR="002A26B4" w:rsidRPr="00A4309D" w:rsidRDefault="002A26B4" w:rsidP="002A26B4">
    <w:pPr>
      <w:pStyle w:val="Header"/>
      <w:tabs>
        <w:tab w:val="clear" w:pos="8306"/>
      </w:tabs>
      <w:ind w:left="142" w:right="-1186"/>
      <w:jc w:val="left"/>
      <w:rPr>
        <w:szCs w:val="24"/>
      </w:rPr>
    </w:pPr>
    <w:r w:rsidRPr="00A4309D">
      <w:rPr>
        <w:szCs w:val="24"/>
      </w:rPr>
      <w:t>Blackwater Sailing Club</w:t>
    </w:r>
  </w:p>
  <w:p w14:paraId="64176174" w14:textId="77777777" w:rsidR="00783A13" w:rsidRPr="002A26B4" w:rsidRDefault="00783A13" w:rsidP="002A26B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74E6A" w14:textId="77777777" w:rsidR="00783A13" w:rsidRDefault="00783A1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3FEE5" w14:textId="77777777" w:rsidR="00E838FC" w:rsidRDefault="00E838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B2337"/>
    <w:multiLevelType w:val="hybridMultilevel"/>
    <w:tmpl w:val="0E148EF4"/>
    <w:lvl w:ilvl="0" w:tplc="D31EA380">
      <w:start w:val="3"/>
      <w:numFmt w:val="decimal"/>
      <w:lvlText w:val="%1"/>
      <w:lvlJc w:val="left"/>
      <w:pPr>
        <w:tabs>
          <w:tab w:val="num" w:pos="2159"/>
        </w:tabs>
        <w:ind w:left="2159" w:hanging="1365"/>
      </w:pPr>
      <w:rPr>
        <w:rFonts w:hint="default"/>
      </w:rPr>
    </w:lvl>
    <w:lvl w:ilvl="1" w:tplc="ECD2F86E" w:tentative="1">
      <w:start w:val="1"/>
      <w:numFmt w:val="lowerLetter"/>
      <w:lvlText w:val="%2."/>
      <w:lvlJc w:val="left"/>
      <w:pPr>
        <w:tabs>
          <w:tab w:val="num" w:pos="1874"/>
        </w:tabs>
        <w:ind w:left="1874" w:hanging="360"/>
      </w:pPr>
    </w:lvl>
    <w:lvl w:ilvl="2" w:tplc="3ADA36D4" w:tentative="1">
      <w:start w:val="1"/>
      <w:numFmt w:val="lowerRoman"/>
      <w:lvlText w:val="%3."/>
      <w:lvlJc w:val="right"/>
      <w:pPr>
        <w:tabs>
          <w:tab w:val="num" w:pos="2594"/>
        </w:tabs>
        <w:ind w:left="2594" w:hanging="180"/>
      </w:pPr>
    </w:lvl>
    <w:lvl w:ilvl="3" w:tplc="DE20F8CE" w:tentative="1">
      <w:start w:val="1"/>
      <w:numFmt w:val="decimal"/>
      <w:lvlText w:val="%4."/>
      <w:lvlJc w:val="left"/>
      <w:pPr>
        <w:tabs>
          <w:tab w:val="num" w:pos="3314"/>
        </w:tabs>
        <w:ind w:left="3314" w:hanging="360"/>
      </w:pPr>
    </w:lvl>
    <w:lvl w:ilvl="4" w:tplc="88C80384" w:tentative="1">
      <w:start w:val="1"/>
      <w:numFmt w:val="lowerLetter"/>
      <w:lvlText w:val="%5."/>
      <w:lvlJc w:val="left"/>
      <w:pPr>
        <w:tabs>
          <w:tab w:val="num" w:pos="4034"/>
        </w:tabs>
        <w:ind w:left="4034" w:hanging="360"/>
      </w:pPr>
    </w:lvl>
    <w:lvl w:ilvl="5" w:tplc="1DEC6FE2" w:tentative="1">
      <w:start w:val="1"/>
      <w:numFmt w:val="lowerRoman"/>
      <w:lvlText w:val="%6."/>
      <w:lvlJc w:val="right"/>
      <w:pPr>
        <w:tabs>
          <w:tab w:val="num" w:pos="4754"/>
        </w:tabs>
        <w:ind w:left="4754" w:hanging="180"/>
      </w:pPr>
    </w:lvl>
    <w:lvl w:ilvl="6" w:tplc="96607B92" w:tentative="1">
      <w:start w:val="1"/>
      <w:numFmt w:val="decimal"/>
      <w:lvlText w:val="%7."/>
      <w:lvlJc w:val="left"/>
      <w:pPr>
        <w:tabs>
          <w:tab w:val="num" w:pos="5474"/>
        </w:tabs>
        <w:ind w:left="5474" w:hanging="360"/>
      </w:pPr>
    </w:lvl>
    <w:lvl w:ilvl="7" w:tplc="15F009E6" w:tentative="1">
      <w:start w:val="1"/>
      <w:numFmt w:val="lowerLetter"/>
      <w:lvlText w:val="%8."/>
      <w:lvlJc w:val="left"/>
      <w:pPr>
        <w:tabs>
          <w:tab w:val="num" w:pos="6194"/>
        </w:tabs>
        <w:ind w:left="6194" w:hanging="360"/>
      </w:pPr>
    </w:lvl>
    <w:lvl w:ilvl="8" w:tplc="3BFA2EA8" w:tentative="1">
      <w:start w:val="1"/>
      <w:numFmt w:val="lowerRoman"/>
      <w:lvlText w:val="%9."/>
      <w:lvlJc w:val="right"/>
      <w:pPr>
        <w:tabs>
          <w:tab w:val="num" w:pos="6914"/>
        </w:tabs>
        <w:ind w:left="6914" w:hanging="180"/>
      </w:pPr>
    </w:lvl>
  </w:abstractNum>
  <w:abstractNum w:abstractNumId="1">
    <w:nsid w:val="30317CA2"/>
    <w:multiLevelType w:val="multilevel"/>
    <w:tmpl w:val="5DE45268"/>
    <w:lvl w:ilvl="0">
      <w:start w:val="1"/>
      <w:numFmt w:val="decimal"/>
      <w:lvlText w:val="%1"/>
      <w:lvlJc w:val="left"/>
      <w:pPr>
        <w:tabs>
          <w:tab w:val="num" w:pos="720"/>
        </w:tabs>
        <w:ind w:left="720" w:hanging="720"/>
      </w:pPr>
      <w:rPr>
        <w:rFonts w:ascii="Arial" w:hAnsi="Arial" w:hint="default"/>
        <w:b w:val="0"/>
        <w:i w:val="0"/>
        <w:sz w:val="24"/>
        <w:u w:val="none"/>
      </w:rPr>
    </w:lvl>
    <w:lvl w:ilvl="1">
      <w:start w:val="1"/>
      <w:numFmt w:val="decimal"/>
      <w:lvlText w:val="%1.%2"/>
      <w:lvlJc w:val="left"/>
      <w:pPr>
        <w:tabs>
          <w:tab w:val="num" w:pos="720"/>
        </w:tabs>
        <w:ind w:left="720" w:hanging="720"/>
      </w:pPr>
      <w:rPr>
        <w:rFonts w:ascii="Arial" w:hAnsi="Arial" w:hint="default"/>
        <w:b w:val="0"/>
        <w:i w:val="0"/>
        <w:sz w:val="24"/>
      </w:rPr>
    </w:lvl>
    <w:lvl w:ilvl="2">
      <w:start w:val="1"/>
      <w:numFmt w:val="decimal"/>
      <w:pStyle w:val="Heading3"/>
      <w:lvlText w:val="%1.%2.%3"/>
      <w:lvlJc w:val="left"/>
      <w:pPr>
        <w:tabs>
          <w:tab w:val="num" w:pos="720"/>
        </w:tabs>
        <w:ind w:left="720" w:hanging="720"/>
      </w:pPr>
      <w:rPr>
        <w:rFonts w:ascii="Arial" w:hAnsi="Arial" w:hint="default"/>
        <w:b w:val="0"/>
        <w:i w:val="0"/>
        <w:sz w:val="24"/>
        <w:u w:val="none"/>
      </w:rPr>
    </w:lvl>
    <w:lvl w:ilvl="3">
      <w:start w:val="1"/>
      <w:numFmt w:val="decimal"/>
      <w:pStyle w:val="Heading4"/>
      <w:lvlText w:val="%1.%2.%3.%4"/>
      <w:lvlJc w:val="left"/>
      <w:pPr>
        <w:tabs>
          <w:tab w:val="num" w:pos="864"/>
        </w:tabs>
        <w:ind w:left="864" w:hanging="864"/>
      </w:pPr>
      <w:rPr>
        <w:rFonts w:ascii="Arial" w:hAnsi="Arial" w:hint="default"/>
        <w:b w:val="0"/>
        <w:i w:val="0"/>
        <w:sz w:val="24"/>
        <w:u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36E81ADA"/>
    <w:multiLevelType w:val="multilevel"/>
    <w:tmpl w:val="A2C4D5D0"/>
    <w:lvl w:ilvl="0">
      <w:start w:val="1"/>
      <w:numFmt w:val="decimal"/>
      <w:lvlText w:val="%1."/>
      <w:lvlJc w:val="left"/>
      <w:pPr>
        <w:tabs>
          <w:tab w:val="num" w:pos="360"/>
        </w:tabs>
        <w:ind w:left="360" w:hanging="360"/>
      </w:pPr>
    </w:lvl>
    <w:lvl w:ilvl="1">
      <w:start w:val="1"/>
      <w:numFmt w:val="decimal"/>
      <w:lvlRestart w:val="0"/>
      <w:pStyle w:val="Heading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CA51D64"/>
    <w:multiLevelType w:val="multilevel"/>
    <w:tmpl w:val="7C2ABEA2"/>
    <w:lvl w:ilvl="0">
      <w:start w:val="1"/>
      <w:numFmt w:val="ordinalText"/>
      <w:pStyle w:val="Heading1Textonly"/>
      <w:suff w:val="nothing"/>
      <w:lvlText w:val="%1 - "/>
      <w:lvlJc w:val="left"/>
      <w:pPr>
        <w:ind w:left="0" w:firstLine="0"/>
      </w:pPr>
      <w:rPr>
        <w:rFonts w:ascii="Arial" w:hAnsi="Arial" w:hint="default"/>
        <w:b/>
        <w:i w:val="0"/>
        <w:caps/>
        <w:sz w:val="24"/>
        <w:u w:val="single"/>
      </w:r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rFonts w:ascii="Arial" w:hAnsi="Arial" w:hint="default"/>
        <w:b w:val="0"/>
        <w:i w:val="0"/>
        <w:sz w:val="24"/>
        <w:u w:val="none"/>
      </w:rPr>
    </w:lvl>
    <w:lvl w:ilvl="3">
      <w:start w:val="1"/>
      <w:numFmt w:val="decimal"/>
      <w:lvlText w:val="%1.%2.%3.%4"/>
      <w:lvlJc w:val="left"/>
      <w:pPr>
        <w:tabs>
          <w:tab w:val="num" w:pos="864"/>
        </w:tabs>
        <w:ind w:left="864" w:hanging="864"/>
      </w:pPr>
      <w:rPr>
        <w:rFonts w:ascii="Arial" w:hAnsi="Arial" w:hint="default"/>
        <w:b w:val="0"/>
        <w:i w:val="0"/>
        <w:sz w:val="24"/>
        <w:u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4D00499F"/>
    <w:multiLevelType w:val="multilevel"/>
    <w:tmpl w:val="6D828B4A"/>
    <w:lvl w:ilvl="0">
      <w:start w:val="1"/>
      <w:numFmt w:val="decimal"/>
      <w:pStyle w:val="Heading1"/>
      <w:lvlText w:val="%1"/>
      <w:lvlJc w:val="left"/>
      <w:pPr>
        <w:tabs>
          <w:tab w:val="num" w:pos="720"/>
        </w:tabs>
        <w:ind w:left="720" w:hanging="720"/>
      </w:pPr>
      <w:rPr>
        <w:rFonts w:ascii="Arial" w:hAnsi="Arial" w:hint="default"/>
        <w:b w:val="0"/>
        <w:i w:val="0"/>
        <w:caps w:val="0"/>
        <w:strike w:val="0"/>
        <w:dstrike w:val="0"/>
        <w:vanish w:val="0"/>
        <w:color w:val="00000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1"/>
      <w:lvlText w:val="%1.%2"/>
      <w:lvlJc w:val="left"/>
      <w:pPr>
        <w:tabs>
          <w:tab w:val="num" w:pos="720"/>
        </w:tabs>
        <w:ind w:left="720" w:hanging="72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54DC38FB"/>
    <w:multiLevelType w:val="hybridMultilevel"/>
    <w:tmpl w:val="9A0EB158"/>
    <w:lvl w:ilvl="0" w:tplc="E7007394">
      <w:start w:val="1"/>
      <w:numFmt w:val="lowerLetter"/>
      <w:lvlText w:val="(%1)"/>
      <w:lvlJc w:val="left"/>
      <w:pPr>
        <w:tabs>
          <w:tab w:val="num" w:pos="1154"/>
        </w:tabs>
        <w:ind w:left="1154" w:hanging="360"/>
      </w:pPr>
      <w:rPr>
        <w:rFonts w:hint="default"/>
      </w:rPr>
    </w:lvl>
    <w:lvl w:ilvl="1" w:tplc="53EE494C" w:tentative="1">
      <w:start w:val="1"/>
      <w:numFmt w:val="lowerLetter"/>
      <w:lvlText w:val="%2."/>
      <w:lvlJc w:val="left"/>
      <w:pPr>
        <w:tabs>
          <w:tab w:val="num" w:pos="1874"/>
        </w:tabs>
        <w:ind w:left="1874" w:hanging="360"/>
      </w:pPr>
    </w:lvl>
    <w:lvl w:ilvl="2" w:tplc="35EE7CEC" w:tentative="1">
      <w:start w:val="1"/>
      <w:numFmt w:val="lowerRoman"/>
      <w:lvlText w:val="%3."/>
      <w:lvlJc w:val="right"/>
      <w:pPr>
        <w:tabs>
          <w:tab w:val="num" w:pos="2594"/>
        </w:tabs>
        <w:ind w:left="2594" w:hanging="180"/>
      </w:pPr>
    </w:lvl>
    <w:lvl w:ilvl="3" w:tplc="D1AAEF86" w:tentative="1">
      <w:start w:val="1"/>
      <w:numFmt w:val="decimal"/>
      <w:lvlText w:val="%4."/>
      <w:lvlJc w:val="left"/>
      <w:pPr>
        <w:tabs>
          <w:tab w:val="num" w:pos="3314"/>
        </w:tabs>
        <w:ind w:left="3314" w:hanging="360"/>
      </w:pPr>
    </w:lvl>
    <w:lvl w:ilvl="4" w:tplc="AC1886A8" w:tentative="1">
      <w:start w:val="1"/>
      <w:numFmt w:val="lowerLetter"/>
      <w:lvlText w:val="%5."/>
      <w:lvlJc w:val="left"/>
      <w:pPr>
        <w:tabs>
          <w:tab w:val="num" w:pos="4034"/>
        </w:tabs>
        <w:ind w:left="4034" w:hanging="360"/>
      </w:pPr>
    </w:lvl>
    <w:lvl w:ilvl="5" w:tplc="4D760C94" w:tentative="1">
      <w:start w:val="1"/>
      <w:numFmt w:val="lowerRoman"/>
      <w:lvlText w:val="%6."/>
      <w:lvlJc w:val="right"/>
      <w:pPr>
        <w:tabs>
          <w:tab w:val="num" w:pos="4754"/>
        </w:tabs>
        <w:ind w:left="4754" w:hanging="180"/>
      </w:pPr>
    </w:lvl>
    <w:lvl w:ilvl="6" w:tplc="FD80BBF0" w:tentative="1">
      <w:start w:val="1"/>
      <w:numFmt w:val="decimal"/>
      <w:lvlText w:val="%7."/>
      <w:lvlJc w:val="left"/>
      <w:pPr>
        <w:tabs>
          <w:tab w:val="num" w:pos="5474"/>
        </w:tabs>
        <w:ind w:left="5474" w:hanging="360"/>
      </w:pPr>
    </w:lvl>
    <w:lvl w:ilvl="7" w:tplc="5FB2BB4A" w:tentative="1">
      <w:start w:val="1"/>
      <w:numFmt w:val="lowerLetter"/>
      <w:lvlText w:val="%8."/>
      <w:lvlJc w:val="left"/>
      <w:pPr>
        <w:tabs>
          <w:tab w:val="num" w:pos="6194"/>
        </w:tabs>
        <w:ind w:left="6194" w:hanging="360"/>
      </w:pPr>
    </w:lvl>
    <w:lvl w:ilvl="8" w:tplc="B2FE30D0" w:tentative="1">
      <w:start w:val="1"/>
      <w:numFmt w:val="lowerRoman"/>
      <w:lvlText w:val="%9."/>
      <w:lvlJc w:val="right"/>
      <w:pPr>
        <w:tabs>
          <w:tab w:val="num" w:pos="6914"/>
        </w:tabs>
        <w:ind w:left="6914" w:hanging="180"/>
      </w:pPr>
    </w:lvl>
  </w:abstractNum>
  <w:abstractNum w:abstractNumId="6">
    <w:nsid w:val="5B121AB1"/>
    <w:multiLevelType w:val="singleLevel"/>
    <w:tmpl w:val="5268C508"/>
    <w:lvl w:ilvl="0">
      <w:start w:val="1"/>
      <w:numFmt w:val="decimal"/>
      <w:pStyle w:val="ListNumber"/>
      <w:lvlText w:val="%1."/>
      <w:legacy w:legacy="1" w:legacySpace="0" w:legacyIndent="360"/>
      <w:lvlJc w:val="left"/>
      <w:pPr>
        <w:ind w:left="360" w:hanging="360"/>
      </w:pPr>
    </w:lvl>
  </w:abstractNum>
  <w:abstractNum w:abstractNumId="7">
    <w:nsid w:val="5F3546DA"/>
    <w:multiLevelType w:val="multilevel"/>
    <w:tmpl w:val="6284EABE"/>
    <w:lvl w:ilvl="0">
      <w:start w:val="1"/>
      <w:numFmt w:val="decimal"/>
      <w:pStyle w:val="SIText"/>
      <w:lvlText w:val="%1"/>
      <w:lvlJc w:val="left"/>
      <w:pPr>
        <w:tabs>
          <w:tab w:val="num" w:pos="360"/>
        </w:tabs>
        <w:ind w:left="360" w:hanging="360"/>
      </w:pPr>
    </w:lvl>
    <w:lvl w:ilvl="1">
      <w:start w:val="1"/>
      <w:numFmt w:val="decimal"/>
      <w:pStyle w:val="SIText2"/>
      <w:lvlText w:val="%1.%2"/>
      <w:lvlJc w:val="left"/>
      <w:pPr>
        <w:tabs>
          <w:tab w:val="num" w:pos="792"/>
        </w:tabs>
        <w:ind w:left="792" w:hanging="432"/>
      </w:pPr>
      <w:rPr>
        <w:rFonts w:ascii="Arial" w:hAnsi="Arial" w:hint="default"/>
        <w:b w:val="0"/>
        <w:i w:val="0"/>
      </w:rPr>
    </w:lvl>
    <w:lvl w:ilvl="2">
      <w:start w:val="1"/>
      <w:numFmt w:val="lowerLetter"/>
      <w:pStyle w:val="SIText3"/>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
  </w:num>
  <w:num w:numId="2">
    <w:abstractNumId w:val="3"/>
  </w:num>
  <w:num w:numId="3">
    <w:abstractNumId w:val="2"/>
  </w:num>
  <w:num w:numId="4">
    <w:abstractNumId w:val="4"/>
  </w:num>
  <w:num w:numId="5">
    <w:abstractNumId w:val="7"/>
  </w:num>
  <w:num w:numId="6">
    <w:abstractNumId w:val="6"/>
    <w:lvlOverride w:ilvl="0">
      <w:lvl w:ilvl="0">
        <w:start w:val="1"/>
        <w:numFmt w:val="decimal"/>
        <w:pStyle w:val="ListNumber"/>
        <w:lvlText w:val="%1."/>
        <w:legacy w:legacy="1" w:legacySpace="0" w:legacyIndent="360"/>
        <w:lvlJc w:val="left"/>
        <w:pPr>
          <w:ind w:left="360" w:hanging="360"/>
        </w:pPr>
      </w:lvl>
    </w:lvlOverride>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35">
      <o:colormru v:ext="edit" colors="#ffc,#dd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4F"/>
    <w:rsid w:val="000363FE"/>
    <w:rsid w:val="00043361"/>
    <w:rsid w:val="00066B00"/>
    <w:rsid w:val="000B7A52"/>
    <w:rsid w:val="00105ADF"/>
    <w:rsid w:val="0010697A"/>
    <w:rsid w:val="001360DB"/>
    <w:rsid w:val="00153CF6"/>
    <w:rsid w:val="001925A5"/>
    <w:rsid w:val="001C66C8"/>
    <w:rsid w:val="001D64AA"/>
    <w:rsid w:val="001E2588"/>
    <w:rsid w:val="001E3B04"/>
    <w:rsid w:val="00205AB3"/>
    <w:rsid w:val="0024281F"/>
    <w:rsid w:val="00264A8C"/>
    <w:rsid w:val="0028733C"/>
    <w:rsid w:val="002A26B4"/>
    <w:rsid w:val="002B0170"/>
    <w:rsid w:val="002B4469"/>
    <w:rsid w:val="002B7C27"/>
    <w:rsid w:val="002C434C"/>
    <w:rsid w:val="002D0AB8"/>
    <w:rsid w:val="002F6B8B"/>
    <w:rsid w:val="00325C7A"/>
    <w:rsid w:val="00380D8A"/>
    <w:rsid w:val="0039270C"/>
    <w:rsid w:val="003B451D"/>
    <w:rsid w:val="003D450F"/>
    <w:rsid w:val="003E2573"/>
    <w:rsid w:val="00407169"/>
    <w:rsid w:val="00435987"/>
    <w:rsid w:val="00437A77"/>
    <w:rsid w:val="00465263"/>
    <w:rsid w:val="00480E8D"/>
    <w:rsid w:val="004818A4"/>
    <w:rsid w:val="004B5323"/>
    <w:rsid w:val="004C4C26"/>
    <w:rsid w:val="004E51D4"/>
    <w:rsid w:val="0052781C"/>
    <w:rsid w:val="0053735D"/>
    <w:rsid w:val="005A3782"/>
    <w:rsid w:val="005A791C"/>
    <w:rsid w:val="005C30DD"/>
    <w:rsid w:val="005F26D5"/>
    <w:rsid w:val="005F6318"/>
    <w:rsid w:val="00605BB2"/>
    <w:rsid w:val="006156B5"/>
    <w:rsid w:val="00675C68"/>
    <w:rsid w:val="006B4845"/>
    <w:rsid w:val="006B7C46"/>
    <w:rsid w:val="006D2CBF"/>
    <w:rsid w:val="00706B1B"/>
    <w:rsid w:val="00741F47"/>
    <w:rsid w:val="00747E0E"/>
    <w:rsid w:val="00756967"/>
    <w:rsid w:val="00783A13"/>
    <w:rsid w:val="007A1344"/>
    <w:rsid w:val="00802D9E"/>
    <w:rsid w:val="008148E8"/>
    <w:rsid w:val="00850BC3"/>
    <w:rsid w:val="00875973"/>
    <w:rsid w:val="008940A6"/>
    <w:rsid w:val="008B7489"/>
    <w:rsid w:val="009076DE"/>
    <w:rsid w:val="00907C51"/>
    <w:rsid w:val="00921607"/>
    <w:rsid w:val="00945D97"/>
    <w:rsid w:val="00950637"/>
    <w:rsid w:val="009527AD"/>
    <w:rsid w:val="00954E00"/>
    <w:rsid w:val="00982CAB"/>
    <w:rsid w:val="009839B0"/>
    <w:rsid w:val="009D04D8"/>
    <w:rsid w:val="009D0D28"/>
    <w:rsid w:val="009F3437"/>
    <w:rsid w:val="00A23E59"/>
    <w:rsid w:val="00A845AD"/>
    <w:rsid w:val="00AC0F53"/>
    <w:rsid w:val="00B212C0"/>
    <w:rsid w:val="00B63E8B"/>
    <w:rsid w:val="00B70FCE"/>
    <w:rsid w:val="00B8174F"/>
    <w:rsid w:val="00BD7750"/>
    <w:rsid w:val="00BF2D9D"/>
    <w:rsid w:val="00C14074"/>
    <w:rsid w:val="00C61D2A"/>
    <w:rsid w:val="00C85F1F"/>
    <w:rsid w:val="00C87E06"/>
    <w:rsid w:val="00C92104"/>
    <w:rsid w:val="00CB1F16"/>
    <w:rsid w:val="00D07AEC"/>
    <w:rsid w:val="00D23432"/>
    <w:rsid w:val="00D51E0F"/>
    <w:rsid w:val="00D64490"/>
    <w:rsid w:val="00D73D11"/>
    <w:rsid w:val="00DF1C09"/>
    <w:rsid w:val="00E0554C"/>
    <w:rsid w:val="00E069A5"/>
    <w:rsid w:val="00E2655D"/>
    <w:rsid w:val="00E30319"/>
    <w:rsid w:val="00E47E21"/>
    <w:rsid w:val="00E838FC"/>
    <w:rsid w:val="00E860A8"/>
    <w:rsid w:val="00EB4043"/>
    <w:rsid w:val="00EE4C5E"/>
    <w:rsid w:val="00F13423"/>
    <w:rsid w:val="00F53A75"/>
    <w:rsid w:val="00F565ED"/>
    <w:rsid w:val="00F57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2435">
      <o:colormru v:ext="edit" colors="#ffc,#ddd"/>
    </o:shapedefaults>
    <o:shapelayout v:ext="edit">
      <o:idmap v:ext="edit" data="1"/>
    </o:shapelayout>
  </w:shapeDefaults>
  <w:decimalSymbol w:val="."/>
  <w:listSeparator w:val=","/>
  <w14:docId w14:val="5CE9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4"/>
      <w:lang w:eastAsia="en-US"/>
    </w:rPr>
  </w:style>
  <w:style w:type="paragraph" w:styleId="Heading1">
    <w:name w:val="heading 1"/>
    <w:basedOn w:val="Normal"/>
    <w:next w:val="NormalIndent"/>
    <w:qFormat/>
    <w:pPr>
      <w:keepNext/>
      <w:numPr>
        <w:ilvl w:val="1"/>
        <w:numId w:val="4"/>
      </w:numPr>
      <w:spacing w:before="240" w:after="60"/>
      <w:outlineLvl w:val="0"/>
    </w:pPr>
    <w:rPr>
      <w:b/>
      <w:kern w:val="28"/>
      <w:u w:val="single"/>
    </w:rPr>
  </w:style>
  <w:style w:type="paragraph" w:styleId="Heading2">
    <w:name w:val="heading 2"/>
    <w:basedOn w:val="Normal"/>
    <w:next w:val="NormalIndent"/>
    <w:qFormat/>
    <w:pPr>
      <w:keepNext/>
      <w:numPr>
        <w:ilvl w:val="1"/>
        <w:numId w:val="3"/>
      </w:numPr>
      <w:spacing w:before="240" w:after="60"/>
      <w:outlineLvl w:val="1"/>
    </w:pPr>
    <w:rPr>
      <w:b/>
    </w:rPr>
  </w:style>
  <w:style w:type="paragraph" w:styleId="Heading3">
    <w:name w:val="heading 3"/>
    <w:basedOn w:val="Normal"/>
    <w:next w:val="NormalIndent"/>
    <w:qFormat/>
    <w:pPr>
      <w:keepNext/>
      <w:numPr>
        <w:ilvl w:val="2"/>
        <w:numId w:val="1"/>
      </w:numPr>
      <w:spacing w:before="240" w:after="60"/>
      <w:outlineLvl w:val="2"/>
    </w:pPr>
    <w:rPr>
      <w:u w:val="single"/>
    </w:rPr>
  </w:style>
  <w:style w:type="paragraph" w:styleId="Heading4">
    <w:name w:val="heading 4"/>
    <w:basedOn w:val="Normal"/>
    <w:next w:val="NormalDoubleIndent"/>
    <w:qFormat/>
    <w:pPr>
      <w:keepNext/>
      <w:numPr>
        <w:ilvl w:val="3"/>
        <w:numId w:val="1"/>
      </w:numPr>
      <w:spacing w:before="240" w:after="60"/>
      <w:outlineLvl w:val="3"/>
    </w:pPr>
    <w:rPr>
      <w:i/>
      <w:u w:val="single"/>
    </w:rPr>
  </w:style>
  <w:style w:type="paragraph" w:styleId="Heading5">
    <w:name w:val="heading 5"/>
    <w:basedOn w:val="Normal"/>
    <w:next w:val="Normal"/>
    <w:qFormat/>
    <w:pPr>
      <w:keepNext/>
      <w:ind w:firstLine="720"/>
      <w:outlineLvl w:val="4"/>
    </w:pPr>
    <w:rPr>
      <w:sz w:val="20"/>
      <w:u w:val="single"/>
    </w:rPr>
  </w:style>
  <w:style w:type="paragraph" w:styleId="Heading6">
    <w:name w:val="heading 6"/>
    <w:basedOn w:val="Normal"/>
    <w:next w:val="Normal"/>
    <w:qFormat/>
    <w:pPr>
      <w:keepNext/>
      <w:jc w:val="left"/>
      <w:outlineLvl w:val="5"/>
    </w:pPr>
    <w:rPr>
      <w:b/>
      <w:sz w:val="20"/>
    </w:rPr>
  </w:style>
  <w:style w:type="paragraph" w:styleId="Heading7">
    <w:name w:val="heading 7"/>
    <w:basedOn w:val="Normal"/>
    <w:next w:val="Normal"/>
    <w:qFormat/>
    <w:pPr>
      <w:keepNext/>
      <w:jc w:val="left"/>
      <w:outlineLvl w:val="6"/>
    </w:pPr>
    <w:rPr>
      <w:b/>
      <w:bCs/>
      <w:sz w:val="28"/>
    </w:rPr>
  </w:style>
  <w:style w:type="paragraph" w:styleId="Heading8">
    <w:name w:val="heading 8"/>
    <w:basedOn w:val="Normal"/>
    <w:next w:val="Normal"/>
    <w:qFormat/>
    <w:pPr>
      <w:keepNext/>
      <w:jc w:val="left"/>
      <w:outlineLvl w:val="7"/>
    </w:pPr>
    <w:rPr>
      <w:b/>
      <w:bCs/>
    </w:rPr>
  </w:style>
  <w:style w:type="paragraph" w:styleId="Heading9">
    <w:name w:val="heading 9"/>
    <w:basedOn w:val="Normal"/>
    <w:next w:val="Normal"/>
    <w:qFormat/>
    <w:pPr>
      <w:keepNext/>
      <w:ind w:left="2880" w:firstLine="720"/>
      <w:jc w:val="cente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itle">
    <w:name w:val="Title"/>
    <w:basedOn w:val="Normal"/>
    <w:next w:val="Normal"/>
    <w:qFormat/>
    <w:pPr>
      <w:spacing w:before="240" w:after="60"/>
      <w:jc w:val="center"/>
      <w:outlineLvl w:val="0"/>
    </w:pPr>
    <w:rPr>
      <w:b/>
      <w:kern w:val="28"/>
      <w:sz w:val="28"/>
    </w:rPr>
  </w:style>
  <w:style w:type="paragraph" w:customStyle="1" w:styleId="NormalDoubleIndent">
    <w:name w:val="Normal Double Indent"/>
    <w:basedOn w:val="Normal"/>
    <w:pPr>
      <w:ind w:left="864"/>
    </w:pPr>
  </w:style>
  <w:style w:type="paragraph" w:styleId="List">
    <w:name w:val="List"/>
    <w:basedOn w:val="BodyText"/>
    <w:pPr>
      <w:tabs>
        <w:tab w:val="left" w:pos="1701"/>
        <w:tab w:val="left" w:pos="3402"/>
      </w:tabs>
      <w:spacing w:after="80" w:line="360" w:lineRule="auto"/>
      <w:ind w:left="426"/>
    </w:pPr>
    <w:rPr>
      <w:b/>
      <w:spacing w:val="-2"/>
      <w:sz w:val="16"/>
    </w:rPr>
  </w:style>
  <w:style w:type="paragraph" w:customStyle="1" w:styleId="Heading1Textonly">
    <w:name w:val="Heading 1 Text only"/>
    <w:basedOn w:val="Heading1"/>
    <w:next w:val="Normal"/>
    <w:pPr>
      <w:numPr>
        <w:ilvl w:val="0"/>
        <w:numId w:val="2"/>
      </w:numPr>
    </w:pPr>
  </w:style>
  <w:style w:type="paragraph" w:styleId="BodyTextIndent">
    <w:name w:val="Body Text Indent"/>
    <w:basedOn w:val="Normal"/>
    <w:pPr>
      <w:ind w:left="709" w:hanging="709"/>
    </w:pPr>
  </w:style>
  <w:style w:type="paragraph" w:styleId="BodyTextIndent2">
    <w:name w:val="Body Text Indent 2"/>
    <w:basedOn w:val="Normal"/>
    <w:pPr>
      <w:ind w:left="709"/>
    </w:pPr>
  </w:style>
  <w:style w:type="paragraph" w:styleId="BodyTextIndent3">
    <w:name w:val="Body Text Indent 3"/>
    <w:basedOn w:val="Normal"/>
    <w:pPr>
      <w:ind w:left="709" w:hanging="4"/>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BodyText">
    <w:name w:val="Body Text"/>
    <w:basedOn w:val="Normal"/>
    <w:pPr>
      <w:spacing w:after="120"/>
    </w:pPr>
  </w:style>
  <w:style w:type="paragraph" w:customStyle="1" w:styleId="SIText">
    <w:name w:val="SI Text"/>
    <w:basedOn w:val="NormalIndent"/>
    <w:next w:val="SIText2"/>
    <w:pPr>
      <w:numPr>
        <w:numId w:val="5"/>
      </w:numPr>
      <w:spacing w:after="120"/>
      <w:outlineLvl w:val="0"/>
    </w:pPr>
    <w:rPr>
      <w:b/>
      <w:sz w:val="16"/>
    </w:rPr>
  </w:style>
  <w:style w:type="paragraph" w:customStyle="1" w:styleId="SIText2">
    <w:name w:val="SI Text 2"/>
    <w:basedOn w:val="SIText"/>
    <w:pPr>
      <w:keepLines/>
      <w:numPr>
        <w:ilvl w:val="1"/>
      </w:numPr>
    </w:pPr>
    <w:rPr>
      <w:b w:val="0"/>
    </w:rPr>
  </w:style>
  <w:style w:type="paragraph" w:styleId="ListNumber">
    <w:name w:val="List Number"/>
    <w:basedOn w:val="List"/>
    <w:pPr>
      <w:numPr>
        <w:numId w:val="6"/>
      </w:numPr>
      <w:spacing w:after="0"/>
      <w:ind w:left="1417" w:hanging="992"/>
    </w:pPr>
  </w:style>
  <w:style w:type="paragraph" w:styleId="Caption">
    <w:name w:val="caption"/>
    <w:basedOn w:val="Normal"/>
    <w:next w:val="Normal"/>
    <w:qFormat/>
    <w:pPr>
      <w:framePr w:hSpace="181" w:vSpace="181" w:wrap="around" w:vAnchor="text" w:hAnchor="text" w:y="1"/>
      <w:spacing w:before="120" w:after="120"/>
    </w:pPr>
    <w:rPr>
      <w:b/>
    </w:rPr>
  </w:style>
  <w:style w:type="paragraph" w:customStyle="1" w:styleId="SIText3">
    <w:name w:val="SI Text 3"/>
    <w:basedOn w:val="SIText2"/>
    <w:next w:val="SIText2"/>
    <w:pPr>
      <w:numPr>
        <w:ilvl w:val="2"/>
      </w:numPr>
    </w:pPr>
  </w:style>
  <w:style w:type="paragraph" w:styleId="BodyText2">
    <w:name w:val="Body Text 2"/>
    <w:basedOn w:val="Normal"/>
    <w:pPr>
      <w:jc w:val="center"/>
    </w:pPr>
  </w:style>
  <w:style w:type="paragraph" w:customStyle="1" w:styleId="NormalNumbered2">
    <w:name w:val="Normal Numbered 2"/>
    <w:basedOn w:val="NormalIndent"/>
    <w:pPr>
      <w:ind w:left="0"/>
    </w:pPr>
  </w:style>
  <w:style w:type="paragraph" w:customStyle="1" w:styleId="NormalNumbered">
    <w:name w:val="Normal Numbered"/>
    <w:basedOn w:val="NormalIndent"/>
    <w:pPr>
      <w:tabs>
        <w:tab w:val="num" w:pos="705"/>
      </w:tabs>
      <w:ind w:left="705" w:hanging="705"/>
    </w:pPr>
  </w:style>
  <w:style w:type="paragraph" w:styleId="BodyText3">
    <w:name w:val="Body Text 3"/>
    <w:basedOn w:val="Normal"/>
    <w:rPr>
      <w:sz w:val="20"/>
    </w:rPr>
  </w:style>
  <w:style w:type="paragraph" w:styleId="BalloonText">
    <w:name w:val="Balloon Text"/>
    <w:basedOn w:val="Normal"/>
    <w:semiHidden/>
    <w:rsid w:val="002C43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4"/>
      <w:lang w:eastAsia="en-US"/>
    </w:rPr>
  </w:style>
  <w:style w:type="paragraph" w:styleId="Heading1">
    <w:name w:val="heading 1"/>
    <w:basedOn w:val="Normal"/>
    <w:next w:val="NormalIndent"/>
    <w:qFormat/>
    <w:pPr>
      <w:keepNext/>
      <w:numPr>
        <w:ilvl w:val="1"/>
        <w:numId w:val="4"/>
      </w:numPr>
      <w:spacing w:before="240" w:after="60"/>
      <w:outlineLvl w:val="0"/>
    </w:pPr>
    <w:rPr>
      <w:b/>
      <w:kern w:val="28"/>
      <w:u w:val="single"/>
    </w:rPr>
  </w:style>
  <w:style w:type="paragraph" w:styleId="Heading2">
    <w:name w:val="heading 2"/>
    <w:basedOn w:val="Normal"/>
    <w:next w:val="NormalIndent"/>
    <w:qFormat/>
    <w:pPr>
      <w:keepNext/>
      <w:numPr>
        <w:ilvl w:val="1"/>
        <w:numId w:val="3"/>
      </w:numPr>
      <w:spacing w:before="240" w:after="60"/>
      <w:outlineLvl w:val="1"/>
    </w:pPr>
    <w:rPr>
      <w:b/>
    </w:rPr>
  </w:style>
  <w:style w:type="paragraph" w:styleId="Heading3">
    <w:name w:val="heading 3"/>
    <w:basedOn w:val="Normal"/>
    <w:next w:val="NormalIndent"/>
    <w:qFormat/>
    <w:pPr>
      <w:keepNext/>
      <w:numPr>
        <w:ilvl w:val="2"/>
        <w:numId w:val="1"/>
      </w:numPr>
      <w:spacing w:before="240" w:after="60"/>
      <w:outlineLvl w:val="2"/>
    </w:pPr>
    <w:rPr>
      <w:u w:val="single"/>
    </w:rPr>
  </w:style>
  <w:style w:type="paragraph" w:styleId="Heading4">
    <w:name w:val="heading 4"/>
    <w:basedOn w:val="Normal"/>
    <w:next w:val="NormalDoubleIndent"/>
    <w:qFormat/>
    <w:pPr>
      <w:keepNext/>
      <w:numPr>
        <w:ilvl w:val="3"/>
        <w:numId w:val="1"/>
      </w:numPr>
      <w:spacing w:before="240" w:after="60"/>
      <w:outlineLvl w:val="3"/>
    </w:pPr>
    <w:rPr>
      <w:i/>
      <w:u w:val="single"/>
    </w:rPr>
  </w:style>
  <w:style w:type="paragraph" w:styleId="Heading5">
    <w:name w:val="heading 5"/>
    <w:basedOn w:val="Normal"/>
    <w:next w:val="Normal"/>
    <w:qFormat/>
    <w:pPr>
      <w:keepNext/>
      <w:ind w:firstLine="720"/>
      <w:outlineLvl w:val="4"/>
    </w:pPr>
    <w:rPr>
      <w:sz w:val="20"/>
      <w:u w:val="single"/>
    </w:rPr>
  </w:style>
  <w:style w:type="paragraph" w:styleId="Heading6">
    <w:name w:val="heading 6"/>
    <w:basedOn w:val="Normal"/>
    <w:next w:val="Normal"/>
    <w:qFormat/>
    <w:pPr>
      <w:keepNext/>
      <w:jc w:val="left"/>
      <w:outlineLvl w:val="5"/>
    </w:pPr>
    <w:rPr>
      <w:b/>
      <w:sz w:val="20"/>
    </w:rPr>
  </w:style>
  <w:style w:type="paragraph" w:styleId="Heading7">
    <w:name w:val="heading 7"/>
    <w:basedOn w:val="Normal"/>
    <w:next w:val="Normal"/>
    <w:qFormat/>
    <w:pPr>
      <w:keepNext/>
      <w:jc w:val="left"/>
      <w:outlineLvl w:val="6"/>
    </w:pPr>
    <w:rPr>
      <w:b/>
      <w:bCs/>
      <w:sz w:val="28"/>
    </w:rPr>
  </w:style>
  <w:style w:type="paragraph" w:styleId="Heading8">
    <w:name w:val="heading 8"/>
    <w:basedOn w:val="Normal"/>
    <w:next w:val="Normal"/>
    <w:qFormat/>
    <w:pPr>
      <w:keepNext/>
      <w:jc w:val="left"/>
      <w:outlineLvl w:val="7"/>
    </w:pPr>
    <w:rPr>
      <w:b/>
      <w:bCs/>
    </w:rPr>
  </w:style>
  <w:style w:type="paragraph" w:styleId="Heading9">
    <w:name w:val="heading 9"/>
    <w:basedOn w:val="Normal"/>
    <w:next w:val="Normal"/>
    <w:qFormat/>
    <w:pPr>
      <w:keepNext/>
      <w:ind w:left="2880" w:firstLine="720"/>
      <w:jc w:val="cente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itle">
    <w:name w:val="Title"/>
    <w:basedOn w:val="Normal"/>
    <w:next w:val="Normal"/>
    <w:qFormat/>
    <w:pPr>
      <w:spacing w:before="240" w:after="60"/>
      <w:jc w:val="center"/>
      <w:outlineLvl w:val="0"/>
    </w:pPr>
    <w:rPr>
      <w:b/>
      <w:kern w:val="28"/>
      <w:sz w:val="28"/>
    </w:rPr>
  </w:style>
  <w:style w:type="paragraph" w:customStyle="1" w:styleId="NormalDoubleIndent">
    <w:name w:val="Normal Double Indent"/>
    <w:basedOn w:val="Normal"/>
    <w:pPr>
      <w:ind w:left="864"/>
    </w:pPr>
  </w:style>
  <w:style w:type="paragraph" w:styleId="List">
    <w:name w:val="List"/>
    <w:basedOn w:val="BodyText"/>
    <w:pPr>
      <w:tabs>
        <w:tab w:val="left" w:pos="1701"/>
        <w:tab w:val="left" w:pos="3402"/>
      </w:tabs>
      <w:spacing w:after="80" w:line="360" w:lineRule="auto"/>
      <w:ind w:left="426"/>
    </w:pPr>
    <w:rPr>
      <w:b/>
      <w:spacing w:val="-2"/>
      <w:sz w:val="16"/>
    </w:rPr>
  </w:style>
  <w:style w:type="paragraph" w:customStyle="1" w:styleId="Heading1Textonly">
    <w:name w:val="Heading 1 Text only"/>
    <w:basedOn w:val="Heading1"/>
    <w:next w:val="Normal"/>
    <w:pPr>
      <w:numPr>
        <w:ilvl w:val="0"/>
        <w:numId w:val="2"/>
      </w:numPr>
    </w:pPr>
  </w:style>
  <w:style w:type="paragraph" w:styleId="BodyTextIndent">
    <w:name w:val="Body Text Indent"/>
    <w:basedOn w:val="Normal"/>
    <w:pPr>
      <w:ind w:left="709" w:hanging="709"/>
    </w:pPr>
  </w:style>
  <w:style w:type="paragraph" w:styleId="BodyTextIndent2">
    <w:name w:val="Body Text Indent 2"/>
    <w:basedOn w:val="Normal"/>
    <w:pPr>
      <w:ind w:left="709"/>
    </w:pPr>
  </w:style>
  <w:style w:type="paragraph" w:styleId="BodyTextIndent3">
    <w:name w:val="Body Text Indent 3"/>
    <w:basedOn w:val="Normal"/>
    <w:pPr>
      <w:ind w:left="709" w:hanging="4"/>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BodyText">
    <w:name w:val="Body Text"/>
    <w:basedOn w:val="Normal"/>
    <w:pPr>
      <w:spacing w:after="120"/>
    </w:pPr>
  </w:style>
  <w:style w:type="paragraph" w:customStyle="1" w:styleId="SIText">
    <w:name w:val="SI Text"/>
    <w:basedOn w:val="NormalIndent"/>
    <w:next w:val="SIText2"/>
    <w:pPr>
      <w:numPr>
        <w:numId w:val="5"/>
      </w:numPr>
      <w:spacing w:after="120"/>
      <w:outlineLvl w:val="0"/>
    </w:pPr>
    <w:rPr>
      <w:b/>
      <w:sz w:val="16"/>
    </w:rPr>
  </w:style>
  <w:style w:type="paragraph" w:customStyle="1" w:styleId="SIText2">
    <w:name w:val="SI Text 2"/>
    <w:basedOn w:val="SIText"/>
    <w:pPr>
      <w:keepLines/>
      <w:numPr>
        <w:ilvl w:val="1"/>
      </w:numPr>
    </w:pPr>
    <w:rPr>
      <w:b w:val="0"/>
    </w:rPr>
  </w:style>
  <w:style w:type="paragraph" w:styleId="ListNumber">
    <w:name w:val="List Number"/>
    <w:basedOn w:val="List"/>
    <w:pPr>
      <w:numPr>
        <w:numId w:val="6"/>
      </w:numPr>
      <w:spacing w:after="0"/>
      <w:ind w:left="1417" w:hanging="992"/>
    </w:pPr>
  </w:style>
  <w:style w:type="paragraph" w:styleId="Caption">
    <w:name w:val="caption"/>
    <w:basedOn w:val="Normal"/>
    <w:next w:val="Normal"/>
    <w:qFormat/>
    <w:pPr>
      <w:framePr w:hSpace="181" w:vSpace="181" w:wrap="around" w:vAnchor="text" w:hAnchor="text" w:y="1"/>
      <w:spacing w:before="120" w:after="120"/>
    </w:pPr>
    <w:rPr>
      <w:b/>
    </w:rPr>
  </w:style>
  <w:style w:type="paragraph" w:customStyle="1" w:styleId="SIText3">
    <w:name w:val="SI Text 3"/>
    <w:basedOn w:val="SIText2"/>
    <w:next w:val="SIText2"/>
    <w:pPr>
      <w:numPr>
        <w:ilvl w:val="2"/>
      </w:numPr>
    </w:pPr>
  </w:style>
  <w:style w:type="paragraph" w:styleId="BodyText2">
    <w:name w:val="Body Text 2"/>
    <w:basedOn w:val="Normal"/>
    <w:pPr>
      <w:jc w:val="center"/>
    </w:pPr>
  </w:style>
  <w:style w:type="paragraph" w:customStyle="1" w:styleId="NormalNumbered2">
    <w:name w:val="Normal Numbered 2"/>
    <w:basedOn w:val="NormalIndent"/>
    <w:pPr>
      <w:ind w:left="0"/>
    </w:pPr>
  </w:style>
  <w:style w:type="paragraph" w:customStyle="1" w:styleId="NormalNumbered">
    <w:name w:val="Normal Numbered"/>
    <w:basedOn w:val="NormalIndent"/>
    <w:pPr>
      <w:tabs>
        <w:tab w:val="num" w:pos="705"/>
      </w:tabs>
      <w:ind w:left="705" w:hanging="705"/>
    </w:pPr>
  </w:style>
  <w:style w:type="paragraph" w:styleId="BodyText3">
    <w:name w:val="Body Text 3"/>
    <w:basedOn w:val="Normal"/>
    <w:rPr>
      <w:sz w:val="20"/>
    </w:rPr>
  </w:style>
  <w:style w:type="paragraph" w:styleId="BalloonText">
    <w:name w:val="Balloon Text"/>
    <w:basedOn w:val="Normal"/>
    <w:semiHidden/>
    <w:rsid w:val="002C43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BLACKWATER SAILING CLUB</vt:lpstr>
    </vt:vector>
  </TitlesOfParts>
  <Company>Pre-Installed User</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BLACKWATER SAILING CLUB</dc:title>
  <dc:subject>Wayfarer 2003 SI</dc:subject>
  <dc:creator>Andrew Pickering</dc:creator>
  <cp:lastModifiedBy>Charlie &amp; Kate</cp:lastModifiedBy>
  <cp:revision>3</cp:revision>
  <cp:lastPrinted>2016-04-17T16:37:00Z</cp:lastPrinted>
  <dcterms:created xsi:type="dcterms:W3CDTF">2021-07-01T19:22:00Z</dcterms:created>
  <dcterms:modified xsi:type="dcterms:W3CDTF">2021-07-01T19:33:00Z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